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48A3" w14:textId="77777777" w:rsidR="00C9780E" w:rsidRPr="00C9780E" w:rsidRDefault="00C9780E">
      <w:pPr>
        <w:shd w:val="clear" w:color="auto" w:fill="FFFFFF"/>
        <w:ind w:right="19"/>
        <w:jc w:val="center"/>
        <w:rPr>
          <w:color w:val="000000"/>
          <w:spacing w:val="-2"/>
          <w:sz w:val="36"/>
          <w:szCs w:val="36"/>
        </w:rPr>
      </w:pPr>
      <w:r w:rsidRPr="00C9780E">
        <w:rPr>
          <w:color w:val="000000"/>
          <w:spacing w:val="-2"/>
          <w:sz w:val="36"/>
          <w:szCs w:val="36"/>
        </w:rPr>
        <w:t xml:space="preserve">Regulamin </w:t>
      </w:r>
      <w:r w:rsidR="0011586D" w:rsidRPr="00C9780E">
        <w:rPr>
          <w:color w:val="000000"/>
          <w:spacing w:val="-2"/>
          <w:sz w:val="36"/>
          <w:szCs w:val="36"/>
        </w:rPr>
        <w:t xml:space="preserve">Centrum Komputerowego </w:t>
      </w:r>
      <w:r w:rsidR="0011586D" w:rsidRPr="00C9780E">
        <w:rPr>
          <w:color w:val="000000"/>
          <w:spacing w:val="-2"/>
          <w:sz w:val="36"/>
          <w:szCs w:val="36"/>
        </w:rPr>
        <w:br/>
        <w:t>dla Studentów Niepełnosprawnych</w:t>
      </w:r>
    </w:p>
    <w:p w14:paraId="0AE66B50" w14:textId="77777777" w:rsidR="0011586D" w:rsidRPr="00C9780E" w:rsidRDefault="0011586D">
      <w:pPr>
        <w:shd w:val="clear" w:color="auto" w:fill="FFFFFF"/>
        <w:ind w:right="19"/>
        <w:jc w:val="center"/>
        <w:rPr>
          <w:color w:val="000000"/>
        </w:rPr>
      </w:pPr>
    </w:p>
    <w:p w14:paraId="44AF8439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Praco</w:t>
      </w:r>
      <w:r w:rsidR="00795820">
        <w:rPr>
          <w:color w:val="000000"/>
          <w:sz w:val="24"/>
          <w:szCs w:val="24"/>
        </w:rPr>
        <w:t>wnia jest otwarta</w:t>
      </w:r>
      <w:r w:rsidR="008A34A3">
        <w:rPr>
          <w:color w:val="000000"/>
          <w:sz w:val="24"/>
          <w:szCs w:val="24"/>
        </w:rPr>
        <w:t xml:space="preserve"> od poniedziałku do czwartku</w:t>
      </w:r>
      <w:r w:rsidR="00795820">
        <w:rPr>
          <w:color w:val="000000"/>
          <w:sz w:val="24"/>
          <w:szCs w:val="24"/>
        </w:rPr>
        <w:t xml:space="preserve"> w godzinach 08:00 – 18</w:t>
      </w:r>
      <w:r w:rsidR="008A34A3">
        <w:rPr>
          <w:color w:val="000000"/>
          <w:sz w:val="24"/>
          <w:szCs w:val="24"/>
        </w:rPr>
        <w:t xml:space="preserve">:00, w piątek w godzinach 08.00 – 16.00. </w:t>
      </w:r>
    </w:p>
    <w:p w14:paraId="1C706656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Osobami upoważnionymi do korzystania z pracowni są jedynie użytkownicy posiadający indywidualne konta na serwerze C</w:t>
      </w:r>
      <w:r w:rsidR="003D13C1" w:rsidRPr="00C9780E">
        <w:rPr>
          <w:color w:val="000000"/>
          <w:sz w:val="24"/>
          <w:szCs w:val="24"/>
        </w:rPr>
        <w:t>entrum</w:t>
      </w:r>
    </w:p>
    <w:p w14:paraId="1F12ACBD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Każdy z użytkowników może równocześnie korzystać tylko z jednego konta.</w:t>
      </w:r>
    </w:p>
    <w:p w14:paraId="2A798AAE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Zabrania się udostępniania swoich kont osobom trzecim.</w:t>
      </w:r>
    </w:p>
    <w:p w14:paraId="13C9FBA6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 xml:space="preserve">Na stacjach roboczych zabrania się: instalowania oprogramowania własnego, którego faktyczny stan istnienia nie został wcześniej skonsultowany </w:t>
      </w:r>
      <w:r w:rsidRPr="00C9780E">
        <w:rPr>
          <w:color w:val="000000"/>
          <w:sz w:val="24"/>
          <w:szCs w:val="24"/>
        </w:rPr>
        <w:br/>
        <w:t>z administratorami.</w:t>
      </w:r>
    </w:p>
    <w:p w14:paraId="46C7B8E4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 xml:space="preserve">W pracowni zabrani się konsumpcji posiłków (kanapek, jabłek, ciastek etc.) </w:t>
      </w:r>
      <w:r w:rsidRPr="00C9780E">
        <w:rPr>
          <w:color w:val="000000"/>
          <w:sz w:val="24"/>
          <w:szCs w:val="24"/>
        </w:rPr>
        <w:br/>
        <w:t>a także wszelkiego rodzaju napojów z naczyń otwartych.</w:t>
      </w:r>
    </w:p>
    <w:p w14:paraId="770CD565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Użytkownik zobowiązany jest do dbania o stan faktyczny sprzętu znajdującego się w pracowni.</w:t>
      </w:r>
    </w:p>
    <w:p w14:paraId="42638A56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Użytkownik zobowiązany jest do natychmiastowego zgłaszania wszelkich usterek oraz nieprawidłowości w działaniu sprzętu administratorowi.</w:t>
      </w:r>
    </w:p>
    <w:p w14:paraId="7FBEEED0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 xml:space="preserve">Użytkownik ma prawo do realizowania wydruków czarnodrukowych, </w:t>
      </w:r>
      <w:proofErr w:type="spellStart"/>
      <w:r w:rsidRPr="00C9780E">
        <w:rPr>
          <w:color w:val="000000"/>
          <w:sz w:val="24"/>
          <w:szCs w:val="24"/>
        </w:rPr>
        <w:t>brailowskich</w:t>
      </w:r>
      <w:proofErr w:type="spellEnd"/>
      <w:r w:rsidRPr="00C9780E">
        <w:rPr>
          <w:color w:val="000000"/>
          <w:sz w:val="24"/>
          <w:szCs w:val="24"/>
        </w:rPr>
        <w:t xml:space="preserve"> oraz korzystania z kserokopiarki według obowiązującego cennika.</w:t>
      </w:r>
    </w:p>
    <w:p w14:paraId="5ADC9F24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 xml:space="preserve">Wydruki </w:t>
      </w:r>
      <w:proofErr w:type="spellStart"/>
      <w:r w:rsidRPr="00C9780E">
        <w:rPr>
          <w:color w:val="000000"/>
          <w:sz w:val="24"/>
          <w:szCs w:val="24"/>
        </w:rPr>
        <w:t>brailowskie</w:t>
      </w:r>
      <w:proofErr w:type="spellEnd"/>
      <w:r w:rsidRPr="00C9780E">
        <w:rPr>
          <w:color w:val="000000"/>
          <w:sz w:val="24"/>
          <w:szCs w:val="24"/>
        </w:rPr>
        <w:t xml:space="preserve"> należy zgłaszać na dwa dni przed terminem realizacji.</w:t>
      </w:r>
    </w:p>
    <w:p w14:paraId="5CD21266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 xml:space="preserve">Użytkownik zobowiązany jest do bezwzględnego stosowania zasad bhp pracy </w:t>
      </w:r>
      <w:r w:rsidRPr="00C9780E">
        <w:rPr>
          <w:color w:val="000000"/>
          <w:sz w:val="24"/>
          <w:szCs w:val="24"/>
        </w:rPr>
        <w:br/>
        <w:t>z komputerem.</w:t>
      </w:r>
    </w:p>
    <w:p w14:paraId="0218C998" w14:textId="77777777" w:rsidR="0011586D" w:rsidRPr="00C9780E" w:rsidRDefault="0011586D" w:rsidP="0011586D">
      <w:pPr>
        <w:numPr>
          <w:ilvl w:val="0"/>
          <w:numId w:val="8"/>
        </w:numPr>
        <w:spacing w:before="120" w:after="120" w:line="300" w:lineRule="auto"/>
        <w:ind w:left="357" w:hanging="357"/>
        <w:rPr>
          <w:color w:val="000000"/>
          <w:sz w:val="24"/>
          <w:szCs w:val="24"/>
        </w:rPr>
      </w:pPr>
      <w:r w:rsidRPr="00C9780E">
        <w:rPr>
          <w:color w:val="000000"/>
          <w:sz w:val="24"/>
          <w:szCs w:val="24"/>
        </w:rPr>
        <w:t>Nieprzestrzeganie regulaminu grozi ograniczeniem dostępu do pracowni lub całkowitym zakazem korzystania z niej.</w:t>
      </w:r>
    </w:p>
    <w:sectPr w:rsidR="0011586D" w:rsidRPr="00C9780E" w:rsidSect="003D13C1">
      <w:type w:val="continuous"/>
      <w:pgSz w:w="11909" w:h="16834"/>
      <w:pgMar w:top="1440" w:right="1505" w:bottom="720" w:left="14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BEAB28"/>
    <w:lvl w:ilvl="0">
      <w:numFmt w:val="bullet"/>
      <w:lvlText w:val="*"/>
      <w:lvlJc w:val="left"/>
    </w:lvl>
  </w:abstractNum>
  <w:abstractNum w:abstractNumId="1" w15:restartNumberingAfterBreak="0">
    <w:nsid w:val="09F6659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1FED07B6"/>
    <w:multiLevelType w:val="multilevel"/>
    <w:tmpl w:val="38E03118"/>
    <w:lvl w:ilvl="0">
      <w:start w:val="1"/>
      <w:numFmt w:val="decimal"/>
      <w:lvlText w:val="%1."/>
      <w:lvlJc w:val="left"/>
      <w:pPr>
        <w:tabs>
          <w:tab w:val="num" w:pos="357"/>
        </w:tabs>
        <w:ind w:left="1304" w:hanging="9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CEB5EE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13C78D8"/>
    <w:multiLevelType w:val="multilevel"/>
    <w:tmpl w:val="2CF4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83594"/>
    <w:multiLevelType w:val="multilevel"/>
    <w:tmpl w:val="FCCE1924"/>
    <w:lvl w:ilvl="0">
      <w:start w:val="1"/>
      <w:numFmt w:val="decimal"/>
      <w:lvlText w:val="%1."/>
      <w:lvlJc w:val="left"/>
      <w:pPr>
        <w:tabs>
          <w:tab w:val="num" w:pos="737"/>
        </w:tabs>
        <w:ind w:left="1304" w:hanging="9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86D"/>
    <w:rsid w:val="0011586D"/>
    <w:rsid w:val="002E2455"/>
    <w:rsid w:val="00334ADD"/>
    <w:rsid w:val="003D13C1"/>
    <w:rsid w:val="00795820"/>
    <w:rsid w:val="008A34A3"/>
    <w:rsid w:val="00C9780E"/>
    <w:rsid w:val="00D24D37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0CC9CE"/>
  <w15:chartTrackingRefBased/>
  <w15:docId w15:val="{05E3F986-F714-4E00-8BDB-9DA3921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2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Centrum Komputerowego 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Centrum Komputerowego </dc:title>
  <dc:subject/>
  <dc:creator>Administrator</dc:creator>
  <cp:keywords/>
  <dc:description/>
  <cp:lastModifiedBy>Krzysztof Busłowicz</cp:lastModifiedBy>
  <cp:revision>2</cp:revision>
  <cp:lastPrinted>2010-02-17T08:57:00Z</cp:lastPrinted>
  <dcterms:created xsi:type="dcterms:W3CDTF">2020-11-17T09:58:00Z</dcterms:created>
  <dcterms:modified xsi:type="dcterms:W3CDTF">2020-11-17T09:58:00Z</dcterms:modified>
</cp:coreProperties>
</file>