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90E5" w14:textId="3D7C5B20" w:rsidR="002B2713" w:rsidRPr="006F66D2" w:rsidRDefault="00FC7E9C" w:rsidP="002B271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F66D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7F666949" wp14:editId="0479764F">
            <wp:simplePos x="0" y="0"/>
            <wp:positionH relativeFrom="column">
              <wp:posOffset>224155</wp:posOffset>
            </wp:positionH>
            <wp:positionV relativeFrom="paragraph">
              <wp:posOffset>-699770</wp:posOffset>
            </wp:positionV>
            <wp:extent cx="5753100" cy="742950"/>
            <wp:effectExtent l="0" t="0" r="0" b="0"/>
            <wp:wrapNone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10CAC" w14:textId="77777777" w:rsidR="00AB49E6" w:rsidRPr="006C4948" w:rsidRDefault="006C4948" w:rsidP="00AB49E6">
      <w:pPr>
        <w:spacing w:after="60"/>
        <w:jc w:val="center"/>
        <w:rPr>
          <w:b/>
          <w:caps/>
        </w:rPr>
      </w:pPr>
      <w:r w:rsidRPr="006C4948">
        <w:rPr>
          <w:b/>
        </w:rPr>
        <w:t>Regulamin rekrutacji i uczestnictwa w projekcie</w:t>
      </w:r>
      <w:r w:rsidR="00A40A5B">
        <w:rPr>
          <w:b/>
        </w:rPr>
        <w:t xml:space="preserve"> </w:t>
      </w:r>
      <w:r w:rsidR="007817D1" w:rsidRPr="006C4948">
        <w:rPr>
          <w:b/>
          <w:caps/>
        </w:rPr>
        <w:t>„</w:t>
      </w:r>
      <w:r>
        <w:rPr>
          <w:b/>
        </w:rPr>
        <w:t>U</w:t>
      </w:r>
      <w:r w:rsidRPr="006C4948">
        <w:rPr>
          <w:b/>
        </w:rPr>
        <w:t xml:space="preserve">niwersytet dla wszystkich – </w:t>
      </w:r>
      <w:proofErr w:type="spellStart"/>
      <w:r w:rsidRPr="006C4948">
        <w:rPr>
          <w:b/>
        </w:rPr>
        <w:t>level</w:t>
      </w:r>
      <w:proofErr w:type="spellEnd"/>
      <w:r w:rsidRPr="006C4948">
        <w:rPr>
          <w:b/>
        </w:rPr>
        <w:t xml:space="preserve"> up”</w:t>
      </w:r>
    </w:p>
    <w:p w14:paraId="3E1FCF5E" w14:textId="42BC780F" w:rsidR="00FE490C" w:rsidRPr="006C4948" w:rsidRDefault="006C4948" w:rsidP="00AB49E6">
      <w:pPr>
        <w:spacing w:after="60"/>
        <w:jc w:val="center"/>
        <w:rPr>
          <w:rFonts w:cs="Calibri"/>
          <w:b/>
          <w:caps/>
        </w:rPr>
      </w:pPr>
      <w:r>
        <w:rPr>
          <w:b/>
        </w:rPr>
        <w:t>d</w:t>
      </w:r>
      <w:r w:rsidRPr="006C4948">
        <w:rPr>
          <w:b/>
        </w:rPr>
        <w:t>o zadania nr 5</w:t>
      </w:r>
      <w:r w:rsidR="007817D1" w:rsidRPr="006C4948">
        <w:rPr>
          <w:b/>
          <w:caps/>
        </w:rPr>
        <w:t xml:space="preserve"> „</w:t>
      </w:r>
      <w:r>
        <w:rPr>
          <w:b/>
        </w:rPr>
        <w:t>C</w:t>
      </w:r>
      <w:r w:rsidRPr="006C4948">
        <w:rPr>
          <w:b/>
        </w:rPr>
        <w:t xml:space="preserve">entrum wspierania studentów z problemami neurorozwojowymi </w:t>
      </w:r>
      <w:r w:rsidRPr="006C4948">
        <w:rPr>
          <w:b/>
          <w:caps/>
        </w:rPr>
        <w:br/>
      </w:r>
      <w:r w:rsidRPr="006C4948">
        <w:rPr>
          <w:b/>
        </w:rPr>
        <w:t>i neurologicznymi</w:t>
      </w:r>
      <w:r w:rsidR="007817D1" w:rsidRPr="006C4948">
        <w:rPr>
          <w:b/>
          <w:caps/>
        </w:rPr>
        <w:t>”</w:t>
      </w:r>
      <w:r w:rsidRPr="006C4948">
        <w:rPr>
          <w:b/>
          <w:caps/>
        </w:rPr>
        <w:t xml:space="preserve"> </w:t>
      </w:r>
      <w:r w:rsidRPr="006C4948">
        <w:rPr>
          <w:b/>
        </w:rPr>
        <w:t xml:space="preserve">dla pracowników </w:t>
      </w:r>
      <w:r>
        <w:rPr>
          <w:b/>
        </w:rPr>
        <w:t>U</w:t>
      </w:r>
      <w:r w:rsidRPr="006C4948">
        <w:rPr>
          <w:b/>
        </w:rPr>
        <w:t xml:space="preserve">niwersytetu </w:t>
      </w:r>
      <w:r>
        <w:rPr>
          <w:b/>
        </w:rPr>
        <w:t>W</w:t>
      </w:r>
      <w:r w:rsidRPr="006C4948">
        <w:rPr>
          <w:b/>
        </w:rPr>
        <w:t>arszawskiego</w:t>
      </w:r>
      <w:r w:rsidR="00FC7E9C">
        <w:rPr>
          <w:b/>
        </w:rPr>
        <w:t>.</w:t>
      </w:r>
    </w:p>
    <w:p w14:paraId="65631B6B" w14:textId="77777777" w:rsidR="007817D1" w:rsidRDefault="007817D1" w:rsidP="002B2713">
      <w:pPr>
        <w:spacing w:after="60"/>
        <w:jc w:val="both"/>
        <w:rPr>
          <w:rFonts w:cs="Calibri"/>
          <w:b/>
        </w:rPr>
      </w:pPr>
    </w:p>
    <w:p w14:paraId="261FC2A5" w14:textId="77777777" w:rsidR="00EB5720" w:rsidRPr="00AB49E6" w:rsidRDefault="00EB5720" w:rsidP="00A40A5B">
      <w:pPr>
        <w:spacing w:before="240" w:after="0"/>
        <w:jc w:val="center"/>
        <w:rPr>
          <w:rFonts w:cs="Calibri"/>
          <w:b/>
        </w:rPr>
      </w:pPr>
      <w:r w:rsidRPr="00AB49E6">
        <w:rPr>
          <w:rFonts w:cs="Calibri"/>
          <w:b/>
        </w:rPr>
        <w:t>§ 1 POSTANOWIENIA OGÓLNE</w:t>
      </w:r>
    </w:p>
    <w:p w14:paraId="2B7B0790" w14:textId="77777777" w:rsidR="00EB5720" w:rsidRPr="006C4948" w:rsidRDefault="00EB5720" w:rsidP="003D59C8">
      <w:pPr>
        <w:pStyle w:val="Akapitzlist"/>
        <w:numPr>
          <w:ilvl w:val="0"/>
          <w:numId w:val="1"/>
        </w:numPr>
        <w:spacing w:before="240" w:after="60"/>
        <w:ind w:left="350"/>
        <w:rPr>
          <w:rFonts w:cs="Calibri"/>
        </w:rPr>
      </w:pPr>
      <w:r w:rsidRPr="006C4948">
        <w:rPr>
          <w:rFonts w:cs="Calibri"/>
        </w:rPr>
        <w:t xml:space="preserve">Celem projektu jest </w:t>
      </w:r>
      <w:r w:rsidR="00950D0C">
        <w:t>udoskonalenie istniejących i wypracowanie nowatorskich rozwiązań na rzecz zwiększenia dostępności kształcenia dla osób z niepełnosprawnościami (ON) na Uniwersytecie Warszawskim</w:t>
      </w:r>
      <w:r w:rsidRPr="006C4948">
        <w:rPr>
          <w:rFonts w:cs="Calibri"/>
        </w:rPr>
        <w:t>.</w:t>
      </w:r>
    </w:p>
    <w:p w14:paraId="29DDEE10" w14:textId="77777777" w:rsidR="00EB5720" w:rsidRPr="006C4948" w:rsidRDefault="00EB5720" w:rsidP="003D59C8">
      <w:pPr>
        <w:pStyle w:val="Akapitzlist"/>
        <w:numPr>
          <w:ilvl w:val="0"/>
          <w:numId w:val="1"/>
        </w:numPr>
        <w:spacing w:after="60"/>
        <w:ind w:left="350"/>
        <w:rPr>
          <w:rFonts w:cs="Calibri"/>
        </w:rPr>
      </w:pPr>
      <w:r w:rsidRPr="006C4948">
        <w:rPr>
          <w:rFonts w:cs="Calibri"/>
        </w:rPr>
        <w:t xml:space="preserve">Jednym z celów szczegółowych projektu jest </w:t>
      </w:r>
      <w:r w:rsidR="00950D0C">
        <w:t>Podniesienie kompetencji dydaktycznych, zarządczych i w zakresie edukacji włączającej pracowników uczelni</w:t>
      </w:r>
      <w:r w:rsidRPr="006C4948">
        <w:rPr>
          <w:rFonts w:cs="Calibri"/>
        </w:rPr>
        <w:t>.</w:t>
      </w:r>
    </w:p>
    <w:p w14:paraId="39D78B44" w14:textId="77777777" w:rsidR="003D59C8" w:rsidRDefault="00EB5720" w:rsidP="003D59C8">
      <w:pPr>
        <w:pStyle w:val="Akapitzlist"/>
        <w:numPr>
          <w:ilvl w:val="0"/>
          <w:numId w:val="1"/>
        </w:numPr>
        <w:suppressAutoHyphens w:val="0"/>
        <w:spacing w:after="60"/>
        <w:ind w:left="350"/>
        <w:rPr>
          <w:rFonts w:cs="Calibri"/>
          <w:b/>
        </w:rPr>
      </w:pPr>
      <w:r w:rsidRPr="003D59C8">
        <w:rPr>
          <w:rFonts w:cs="Calibri"/>
        </w:rPr>
        <w:t xml:space="preserve">Niniejszy regulamin określa zasady rekrutacji kadry </w:t>
      </w:r>
      <w:r w:rsidR="00950D0C" w:rsidRPr="003D59C8">
        <w:rPr>
          <w:rFonts w:cs="Calibri"/>
        </w:rPr>
        <w:t xml:space="preserve">dydaktycznej </w:t>
      </w:r>
      <w:r w:rsidRPr="003D59C8">
        <w:rPr>
          <w:rFonts w:cs="Calibri"/>
        </w:rPr>
        <w:t>Uniwersytetu Warszawskiego do udziału w projekcie oraz warunki uczestnictwa w projekcie</w:t>
      </w:r>
      <w:r w:rsidR="00CF4275" w:rsidRPr="003D59C8">
        <w:rPr>
          <w:rFonts w:cs="Calibri"/>
        </w:rPr>
        <w:t xml:space="preserve"> polegającego na </w:t>
      </w:r>
      <w:r w:rsidR="00FC59AA" w:rsidRPr="003D59C8">
        <w:rPr>
          <w:rFonts w:cs="Calibri"/>
        </w:rPr>
        <w:t xml:space="preserve">odbyciu szkoleń dla pracowników dydaktycznych z </w:t>
      </w:r>
      <w:r w:rsidR="00FC59AA" w:rsidRPr="00FC59AA">
        <w:t>uniwersalnego projektowania zajęć, pozwalającego na włączenie osób z ASD, dysleksją i LD, a także z zaburzeniami psychicznymi w proces edukacji na poziomie wyższym</w:t>
      </w:r>
      <w:r w:rsidRPr="003D59C8">
        <w:rPr>
          <w:rFonts w:cs="Calibri"/>
        </w:rPr>
        <w:t>.</w:t>
      </w:r>
      <w:r w:rsidR="003D59C8" w:rsidRPr="003D59C8">
        <w:rPr>
          <w:rFonts w:cs="Calibri"/>
        </w:rPr>
        <w:br/>
      </w:r>
    </w:p>
    <w:p w14:paraId="7C72BFAC" w14:textId="0DC0D5D2" w:rsidR="00EB5720" w:rsidRPr="003D59C8" w:rsidRDefault="00EB5720" w:rsidP="003D59C8">
      <w:pPr>
        <w:pStyle w:val="Akapitzlist"/>
        <w:suppressAutoHyphens w:val="0"/>
        <w:spacing w:after="60"/>
        <w:jc w:val="center"/>
        <w:rPr>
          <w:rFonts w:cs="Calibri"/>
          <w:b/>
        </w:rPr>
      </w:pPr>
      <w:r w:rsidRPr="003D59C8">
        <w:rPr>
          <w:rFonts w:cs="Calibri"/>
          <w:b/>
        </w:rPr>
        <w:t>§ 2 DEFINICJE</w:t>
      </w:r>
    </w:p>
    <w:p w14:paraId="5930335A" w14:textId="77777777" w:rsidR="00EB5720" w:rsidRPr="00EB5720" w:rsidRDefault="00EB5720" w:rsidP="00A40A5B">
      <w:pPr>
        <w:spacing w:before="240" w:after="60"/>
        <w:jc w:val="both"/>
        <w:rPr>
          <w:rFonts w:cs="Calibri"/>
        </w:rPr>
      </w:pPr>
      <w:r w:rsidRPr="00EB5720">
        <w:rPr>
          <w:rFonts w:cs="Calibri"/>
        </w:rPr>
        <w:t>Ilekroć w niniejszym Regulaminie jest mowa o:</w:t>
      </w:r>
    </w:p>
    <w:p w14:paraId="292EE5EE" w14:textId="77777777" w:rsidR="00EB5720" w:rsidRPr="006C4948" w:rsidRDefault="00EB5720" w:rsidP="003D59C8">
      <w:pPr>
        <w:pStyle w:val="Akapitzlist"/>
        <w:numPr>
          <w:ilvl w:val="0"/>
          <w:numId w:val="6"/>
        </w:numPr>
        <w:spacing w:after="60"/>
        <w:ind w:left="426" w:hanging="440"/>
        <w:jc w:val="both"/>
        <w:rPr>
          <w:rFonts w:cs="Calibri"/>
        </w:rPr>
      </w:pPr>
      <w:r w:rsidRPr="006C4948">
        <w:rPr>
          <w:rFonts w:cs="Calibri"/>
        </w:rPr>
        <w:t>Uniwersytecie – należy przez to rozumieć Uniwersytet Warszawski</w:t>
      </w:r>
      <w:r w:rsidR="006C4948">
        <w:rPr>
          <w:rFonts w:cs="Calibri"/>
        </w:rPr>
        <w:t xml:space="preserve"> (UW)</w:t>
      </w:r>
      <w:r w:rsidR="00A40A5B">
        <w:rPr>
          <w:rFonts w:cs="Calibri"/>
        </w:rPr>
        <w:t>.</w:t>
      </w:r>
    </w:p>
    <w:p w14:paraId="073793F6" w14:textId="2C6394AF" w:rsidR="00EB5720" w:rsidRPr="006C4948" w:rsidRDefault="001C7878" w:rsidP="003D59C8">
      <w:pPr>
        <w:pStyle w:val="Akapitzlist"/>
        <w:numPr>
          <w:ilvl w:val="0"/>
          <w:numId w:val="6"/>
        </w:numPr>
        <w:spacing w:after="60"/>
        <w:ind w:left="426" w:hanging="440"/>
        <w:jc w:val="both"/>
        <w:rPr>
          <w:rFonts w:cs="Calibri"/>
        </w:rPr>
      </w:pPr>
      <w:r w:rsidRPr="006C4948">
        <w:rPr>
          <w:rFonts w:cs="Calibri"/>
        </w:rPr>
        <w:t>Projekcie</w:t>
      </w:r>
      <w:r w:rsidR="00EB5720" w:rsidRPr="006C4948">
        <w:rPr>
          <w:rFonts w:cs="Calibri"/>
        </w:rPr>
        <w:t xml:space="preserve"> – należy przez to rozumieć „</w:t>
      </w:r>
      <w:r w:rsidRPr="006C4948">
        <w:rPr>
          <w:rFonts w:cs="Calibri"/>
        </w:rPr>
        <w:t>Uniwersytet dla wszystkich – Level up</w:t>
      </w:r>
      <w:r w:rsidR="00EB5720" w:rsidRPr="006C4948">
        <w:rPr>
          <w:rFonts w:cs="Calibri"/>
        </w:rPr>
        <w:t>”</w:t>
      </w:r>
      <w:r w:rsidR="00594510">
        <w:rPr>
          <w:rFonts w:cs="Calibri"/>
        </w:rPr>
        <w:t>.</w:t>
      </w:r>
    </w:p>
    <w:p w14:paraId="7A33F631" w14:textId="77777777" w:rsidR="00EB5720" w:rsidRPr="006C4948" w:rsidRDefault="00EB5720" w:rsidP="003D59C8">
      <w:pPr>
        <w:pStyle w:val="Akapitzlist"/>
        <w:numPr>
          <w:ilvl w:val="0"/>
          <w:numId w:val="6"/>
        </w:numPr>
        <w:spacing w:after="60"/>
        <w:ind w:left="426" w:hanging="440"/>
        <w:jc w:val="both"/>
        <w:rPr>
          <w:rFonts w:cs="Calibri"/>
        </w:rPr>
      </w:pPr>
      <w:r w:rsidRPr="006C4948">
        <w:rPr>
          <w:rFonts w:cs="Calibri"/>
        </w:rPr>
        <w:t>PO WER – należy przez to rozumieć Program Operacyjny Wiedza Edukacja Rozwój</w:t>
      </w:r>
      <w:r w:rsidR="00A40A5B">
        <w:rPr>
          <w:rFonts w:cs="Calibri"/>
        </w:rPr>
        <w:t>.</w:t>
      </w:r>
    </w:p>
    <w:p w14:paraId="3678ADFD" w14:textId="5356BC9A" w:rsidR="00EB5720" w:rsidRPr="006C4948" w:rsidRDefault="00EB5720" w:rsidP="00594510">
      <w:pPr>
        <w:pStyle w:val="Akapitzlist"/>
        <w:numPr>
          <w:ilvl w:val="0"/>
          <w:numId w:val="6"/>
        </w:numPr>
        <w:spacing w:after="60"/>
        <w:ind w:left="426" w:hanging="440"/>
        <w:rPr>
          <w:rFonts w:cs="Calibri"/>
        </w:rPr>
      </w:pPr>
      <w:r w:rsidRPr="006C4948">
        <w:rPr>
          <w:rFonts w:cs="Calibri"/>
        </w:rPr>
        <w:t xml:space="preserve">Regulaminie – należy przez to rozumieć </w:t>
      </w:r>
      <w:r w:rsidR="006C4948">
        <w:rPr>
          <w:rFonts w:cs="Calibri"/>
        </w:rPr>
        <w:t>R</w:t>
      </w:r>
      <w:r w:rsidR="006C4948" w:rsidRPr="006C4948">
        <w:rPr>
          <w:rFonts w:cs="Calibri"/>
        </w:rPr>
        <w:t>egulamin rekrutacji i uczestnictwa w</w:t>
      </w:r>
      <w:r w:rsidR="006C4948">
        <w:rPr>
          <w:rFonts w:cs="Calibri"/>
        </w:rPr>
        <w:t xml:space="preserve"> </w:t>
      </w:r>
      <w:r w:rsidR="006C4948" w:rsidRPr="006C4948">
        <w:rPr>
          <w:rFonts w:cs="Calibri"/>
        </w:rPr>
        <w:t>projekcie</w:t>
      </w:r>
      <w:r w:rsidRPr="006C4948">
        <w:rPr>
          <w:rFonts w:cs="Calibri"/>
        </w:rPr>
        <w:t xml:space="preserve"> „</w:t>
      </w:r>
      <w:r w:rsidR="001C7878" w:rsidRPr="006C4948">
        <w:rPr>
          <w:rFonts w:cs="Calibri"/>
        </w:rPr>
        <w:t>Uniwersytet dla wszystkich – Level up</w:t>
      </w:r>
      <w:r w:rsidRPr="006C4948">
        <w:rPr>
          <w:rFonts w:cs="Calibri"/>
        </w:rPr>
        <w:t xml:space="preserve">” do zadania nr </w:t>
      </w:r>
      <w:r w:rsidR="00277E07" w:rsidRPr="006C4948">
        <w:rPr>
          <w:rFonts w:cs="Calibri"/>
        </w:rPr>
        <w:t xml:space="preserve">5 </w:t>
      </w:r>
      <w:r w:rsidRPr="006C4948">
        <w:rPr>
          <w:rFonts w:cs="Calibri"/>
        </w:rPr>
        <w:t>„</w:t>
      </w:r>
      <w:r w:rsidR="00277E07" w:rsidRPr="006C4948">
        <w:rPr>
          <w:rFonts w:cs="Calibri"/>
        </w:rPr>
        <w:t xml:space="preserve">Centrum wspierania studentów </w:t>
      </w:r>
      <w:r w:rsidR="00FC7E9C">
        <w:rPr>
          <w:rFonts w:cs="Calibri"/>
        </w:rPr>
        <w:br/>
      </w:r>
      <w:r w:rsidR="00277E07" w:rsidRPr="006C4948">
        <w:rPr>
          <w:rFonts w:cs="Calibri"/>
        </w:rPr>
        <w:t>z problemami neurorozwojowymi i neurologicznymi</w:t>
      </w:r>
      <w:r w:rsidRPr="006C4948">
        <w:rPr>
          <w:rFonts w:cs="Calibri"/>
        </w:rPr>
        <w:t>”</w:t>
      </w:r>
      <w:r w:rsidR="00A40A5B">
        <w:rPr>
          <w:rFonts w:cs="Calibri"/>
        </w:rPr>
        <w:t>.</w:t>
      </w:r>
    </w:p>
    <w:p w14:paraId="4EB783DF" w14:textId="77777777" w:rsidR="00EB5720" w:rsidRPr="006C4948" w:rsidRDefault="00EB5720" w:rsidP="003D59C8">
      <w:pPr>
        <w:pStyle w:val="Akapitzlist"/>
        <w:numPr>
          <w:ilvl w:val="0"/>
          <w:numId w:val="6"/>
        </w:numPr>
        <w:spacing w:after="60"/>
        <w:ind w:left="426" w:hanging="440"/>
        <w:rPr>
          <w:rFonts w:cs="Calibri"/>
        </w:rPr>
      </w:pPr>
      <w:r w:rsidRPr="006C4948">
        <w:rPr>
          <w:rFonts w:cs="Calibri"/>
        </w:rPr>
        <w:t>Pracowniku – należy przez to rozumieć pracownika UW</w:t>
      </w:r>
      <w:r w:rsidR="006E1FB7" w:rsidRPr="006C4948">
        <w:rPr>
          <w:rFonts w:cs="Calibri"/>
        </w:rPr>
        <w:t>,</w:t>
      </w:r>
      <w:r w:rsidRPr="006C4948">
        <w:rPr>
          <w:rFonts w:cs="Calibri"/>
        </w:rPr>
        <w:t xml:space="preserve"> </w:t>
      </w:r>
      <w:r w:rsidR="00E83189" w:rsidRPr="006C4948">
        <w:rPr>
          <w:rFonts w:cs="Calibri"/>
        </w:rPr>
        <w:t>będącego nauczycielem akademickim</w:t>
      </w:r>
      <w:r w:rsidR="006E1FB7" w:rsidRPr="006C4948">
        <w:rPr>
          <w:rFonts w:cs="Calibri"/>
        </w:rPr>
        <w:t>,</w:t>
      </w:r>
      <w:r w:rsidR="00E83189" w:rsidRPr="006C4948">
        <w:rPr>
          <w:rFonts w:cs="Calibri"/>
        </w:rPr>
        <w:t xml:space="preserve"> </w:t>
      </w:r>
      <w:r w:rsidRPr="006C4948">
        <w:rPr>
          <w:rFonts w:cs="Calibri"/>
        </w:rPr>
        <w:t xml:space="preserve">zatrudnionego </w:t>
      </w:r>
      <w:r w:rsidR="00DC3121" w:rsidRPr="006C4948">
        <w:rPr>
          <w:rFonts w:cs="Calibri"/>
        </w:rPr>
        <w:t xml:space="preserve">na </w:t>
      </w:r>
      <w:r w:rsidR="00E83189" w:rsidRPr="006C4948">
        <w:rPr>
          <w:rFonts w:cs="Calibri"/>
        </w:rPr>
        <w:t>podstawie umowy o pracę lub mianowania w grupie pracowników badawczo-dydaktycznych lub dydaktycznych</w:t>
      </w:r>
      <w:r w:rsidR="00A40A5B">
        <w:rPr>
          <w:rFonts w:cs="Calibri"/>
        </w:rPr>
        <w:t>.</w:t>
      </w:r>
    </w:p>
    <w:p w14:paraId="714AEE5B" w14:textId="77777777" w:rsidR="00EB5720" w:rsidRPr="006C4948" w:rsidRDefault="00EB5720" w:rsidP="003D59C8">
      <w:pPr>
        <w:pStyle w:val="Akapitzlist"/>
        <w:numPr>
          <w:ilvl w:val="0"/>
          <w:numId w:val="6"/>
        </w:numPr>
        <w:spacing w:after="60"/>
        <w:ind w:left="426" w:hanging="440"/>
        <w:rPr>
          <w:rFonts w:cs="Calibri"/>
        </w:rPr>
      </w:pPr>
      <w:r w:rsidRPr="006C4948">
        <w:rPr>
          <w:rFonts w:cs="Calibri"/>
        </w:rPr>
        <w:t>Kierowniku jednostki organizacyjnej – należy przez to rozumieć dziekana, prodziekana,</w:t>
      </w:r>
      <w:r w:rsidR="00AB49E6" w:rsidRPr="006C4948">
        <w:rPr>
          <w:rFonts w:cs="Calibri"/>
        </w:rPr>
        <w:t xml:space="preserve"> </w:t>
      </w:r>
      <w:r w:rsidRPr="006C4948">
        <w:rPr>
          <w:rFonts w:cs="Calibri"/>
        </w:rPr>
        <w:t>kierownika instytutu, kierownika katedry lub kierownika innej, niebędącej wydziałem jednostki</w:t>
      </w:r>
      <w:r w:rsidR="00AB49E6" w:rsidRPr="006C4948">
        <w:rPr>
          <w:rFonts w:cs="Calibri"/>
        </w:rPr>
        <w:t xml:space="preserve"> </w:t>
      </w:r>
      <w:r w:rsidR="00DC3121" w:rsidRPr="006C4948">
        <w:rPr>
          <w:rFonts w:cs="Calibri"/>
        </w:rPr>
        <w:t>organizacyjnej</w:t>
      </w:r>
      <w:r w:rsidR="00A40A5B">
        <w:rPr>
          <w:rFonts w:cs="Calibri"/>
        </w:rPr>
        <w:t>.</w:t>
      </w:r>
    </w:p>
    <w:p w14:paraId="62A70BEC" w14:textId="77777777" w:rsidR="00EB5720" w:rsidRPr="006C4948" w:rsidRDefault="00EB5720" w:rsidP="003D59C8">
      <w:pPr>
        <w:pStyle w:val="Akapitzlist"/>
        <w:numPr>
          <w:ilvl w:val="0"/>
          <w:numId w:val="6"/>
        </w:numPr>
        <w:spacing w:after="60"/>
        <w:ind w:left="426" w:hanging="440"/>
        <w:rPr>
          <w:rFonts w:cs="Calibri"/>
        </w:rPr>
      </w:pPr>
      <w:r w:rsidRPr="006C4948">
        <w:rPr>
          <w:rFonts w:cs="Calibri"/>
        </w:rPr>
        <w:t>Jednostce organizacyjnej Uniwersytetu – należy przez to rozumieć jednostkę organizacyjną</w:t>
      </w:r>
      <w:r w:rsidR="00237AB2" w:rsidRPr="006C4948">
        <w:rPr>
          <w:rFonts w:cs="Calibri"/>
        </w:rPr>
        <w:t xml:space="preserve"> </w:t>
      </w:r>
      <w:r w:rsidRPr="006C4948">
        <w:rPr>
          <w:rFonts w:cs="Calibri"/>
        </w:rPr>
        <w:t>Uniwersytetu w rozumieniu § 11 ust. 1 Statutu Uniwersytetu Warszawskiego z dnia 21 czerwca</w:t>
      </w:r>
      <w:r w:rsidR="00237AB2" w:rsidRPr="006C4948">
        <w:rPr>
          <w:rFonts w:cs="Calibri"/>
        </w:rPr>
        <w:t xml:space="preserve"> </w:t>
      </w:r>
      <w:r w:rsidRPr="006C4948">
        <w:rPr>
          <w:rFonts w:cs="Calibri"/>
        </w:rPr>
        <w:t>2006 (Monitor UW 2006 nr 7A, poz.94 z późn. zm.)</w:t>
      </w:r>
      <w:r w:rsidR="00A40A5B">
        <w:rPr>
          <w:rFonts w:cs="Calibri"/>
        </w:rPr>
        <w:t>.</w:t>
      </w:r>
    </w:p>
    <w:p w14:paraId="65856835" w14:textId="0E3DBE93" w:rsidR="003D59C8" w:rsidRDefault="003D59C8" w:rsidP="003D59C8">
      <w:pPr>
        <w:pStyle w:val="Akapitzlist"/>
        <w:numPr>
          <w:ilvl w:val="0"/>
          <w:numId w:val="6"/>
        </w:numPr>
        <w:spacing w:after="60"/>
        <w:ind w:left="426" w:hanging="440"/>
        <w:rPr>
          <w:rFonts w:cs="Calibri"/>
        </w:rPr>
      </w:pPr>
      <w:r w:rsidRPr="003D59C8">
        <w:rPr>
          <w:rFonts w:cs="Calibri"/>
        </w:rPr>
        <w:t xml:space="preserve">Przełożonym – należy przez to rozumieć kierownika jednostki organizacyjnej, o której mowa </w:t>
      </w:r>
      <w:r w:rsidR="00594510">
        <w:rPr>
          <w:rFonts w:cs="Calibri"/>
        </w:rPr>
        <w:br/>
      </w:r>
      <w:r w:rsidRPr="003D59C8">
        <w:rPr>
          <w:rFonts w:cs="Calibri"/>
        </w:rPr>
        <w:t xml:space="preserve">w § 11 ust. 1 pkt. 1-5 Statutu, w której pracownik wykonuje swoje obowiązki w rozumieniu </w:t>
      </w:r>
      <w:r w:rsidR="00594510">
        <w:rPr>
          <w:rFonts w:cs="Calibri"/>
        </w:rPr>
        <w:br/>
      </w:r>
      <w:r w:rsidRPr="003D59C8">
        <w:rPr>
          <w:rFonts w:cs="Calibri"/>
        </w:rPr>
        <w:t>§ 114 Statutu Uniwersytetu, a w przypadku:</w:t>
      </w:r>
      <w:r>
        <w:rPr>
          <w:rFonts w:cs="Calibri"/>
        </w:rPr>
        <w:t xml:space="preserve"> </w:t>
      </w:r>
    </w:p>
    <w:p w14:paraId="70C3CC53" w14:textId="35891492" w:rsidR="003D59C8" w:rsidRPr="003D59C8" w:rsidRDefault="003D59C8" w:rsidP="003D59C8">
      <w:pPr>
        <w:pStyle w:val="Akapitzlist"/>
        <w:numPr>
          <w:ilvl w:val="0"/>
          <w:numId w:val="15"/>
        </w:numPr>
        <w:spacing w:after="60"/>
        <w:ind w:left="756" w:hanging="398"/>
        <w:rPr>
          <w:rFonts w:cs="Calibri"/>
        </w:rPr>
      </w:pPr>
      <w:r w:rsidRPr="003D59C8">
        <w:rPr>
          <w:rFonts w:cs="Calibri"/>
        </w:rPr>
        <w:t xml:space="preserve">prorektorów, kierowników jednostek organizacyjnych, o których mowa w § 11 ust. 1 pkt 1-5 Statutu, pełnomocników Rektora (z wyłączeniem pełnomocników kwestora), kanclerza, kwestora, kierowników i pracowników jednostek organizacyjnych administracji ogólnouniwersyteckiej, o których mowa w § 30 ust. 1 Regulaminu Organizacyjnego </w:t>
      </w:r>
      <w:r w:rsidRPr="003D59C8">
        <w:rPr>
          <w:rFonts w:cs="Calibri"/>
        </w:rPr>
        <w:lastRenderedPageBreak/>
        <w:t>Uniwersytetu Warszawskiego, oraz pracowników zatrudnionych na samodzielnych stanowiskach podlegających bezpośrednio zespołowi rektorskiemu – Rektora Uniwersytetu;</w:t>
      </w:r>
    </w:p>
    <w:p w14:paraId="22828850" w14:textId="3B877AE1" w:rsidR="003D59C8" w:rsidRPr="003D59C8" w:rsidRDefault="003D59C8" w:rsidP="003D59C8">
      <w:pPr>
        <w:pStyle w:val="Akapitzlist"/>
        <w:numPr>
          <w:ilvl w:val="0"/>
          <w:numId w:val="15"/>
        </w:numPr>
        <w:spacing w:after="60"/>
        <w:ind w:left="784" w:hanging="358"/>
        <w:rPr>
          <w:rFonts w:cs="Calibri"/>
        </w:rPr>
      </w:pPr>
      <w:r w:rsidRPr="003D59C8">
        <w:rPr>
          <w:rFonts w:cs="Calibri"/>
        </w:rPr>
        <w:t xml:space="preserve">zastępców kanclerza, dyrektorów do wydzielonej kategorii spraw w administracji  ogólnouniwersyteckiej oraz kierowników i pracowników jednostek organizacyjnych administracji ogólnouniwersyteckiej, z zastrzeżeniem pkt. h ppkt. i – </w:t>
      </w:r>
      <w:r w:rsidR="00C92AA9">
        <w:rPr>
          <w:rFonts w:cs="Calibri"/>
        </w:rPr>
        <w:t>K</w:t>
      </w:r>
      <w:r w:rsidRPr="003D59C8">
        <w:rPr>
          <w:rFonts w:cs="Calibri"/>
        </w:rPr>
        <w:t>anclerza Uniwersytetu</w:t>
      </w:r>
      <w:r w:rsidR="00594510">
        <w:rPr>
          <w:rFonts w:cs="Calibri"/>
        </w:rPr>
        <w:t>.</w:t>
      </w:r>
    </w:p>
    <w:p w14:paraId="23B818D0" w14:textId="63990BB2" w:rsidR="00C243B1" w:rsidRPr="003D59C8" w:rsidRDefault="006C4948" w:rsidP="003D59C8">
      <w:pPr>
        <w:pStyle w:val="Akapitzlist"/>
        <w:numPr>
          <w:ilvl w:val="0"/>
          <w:numId w:val="6"/>
        </w:numPr>
        <w:spacing w:after="60"/>
        <w:ind w:left="426" w:hanging="426"/>
        <w:rPr>
          <w:rFonts w:cs="Calibri"/>
        </w:rPr>
      </w:pPr>
      <w:r w:rsidRPr="003D59C8">
        <w:rPr>
          <w:rFonts w:cs="Calibri"/>
        </w:rPr>
        <w:t>S</w:t>
      </w:r>
      <w:r w:rsidR="00C243B1" w:rsidRPr="003D59C8">
        <w:rPr>
          <w:rFonts w:cs="Calibri"/>
        </w:rPr>
        <w:t>zkoleniu –</w:t>
      </w:r>
      <w:r w:rsidRPr="003D59C8">
        <w:rPr>
          <w:rFonts w:cs="Calibri"/>
        </w:rPr>
        <w:t xml:space="preserve"> </w:t>
      </w:r>
      <w:r w:rsidR="00BB1E40" w:rsidRPr="003D59C8">
        <w:rPr>
          <w:rFonts w:cs="Calibri"/>
        </w:rPr>
        <w:t xml:space="preserve">Szkolenie dla kadry dydaktycznej </w:t>
      </w:r>
      <w:r w:rsidR="006E1FB7" w:rsidRPr="003D59C8">
        <w:rPr>
          <w:rFonts w:cs="Calibri"/>
        </w:rPr>
        <w:t xml:space="preserve">i badawczo-dydaktycznej </w:t>
      </w:r>
      <w:r w:rsidR="00BB1E40" w:rsidRPr="003D59C8">
        <w:rPr>
          <w:rFonts w:cs="Calibri"/>
        </w:rPr>
        <w:t xml:space="preserve">z zakresu pracy ze studentami i doktorantami ze szczególnymi potrzebami edukacyjnymi, w tym osobami </w:t>
      </w:r>
      <w:r w:rsidR="00A40A5B" w:rsidRPr="003D59C8">
        <w:rPr>
          <w:rFonts w:cs="Calibri"/>
        </w:rPr>
        <w:br/>
      </w:r>
      <w:r w:rsidR="00BB1E40" w:rsidRPr="003D59C8">
        <w:rPr>
          <w:rFonts w:cs="Calibri"/>
        </w:rPr>
        <w:t xml:space="preserve">z niepełnosprawnością, chorobami przewlekłymi, ze specyficznymi trudnościami </w:t>
      </w:r>
      <w:r w:rsidR="00A40A5B" w:rsidRPr="003D59C8">
        <w:rPr>
          <w:rFonts w:cs="Calibri"/>
        </w:rPr>
        <w:br/>
      </w:r>
      <w:r w:rsidR="00BB1E40" w:rsidRPr="003D59C8">
        <w:rPr>
          <w:rFonts w:cs="Calibri"/>
        </w:rPr>
        <w:t>w uczeniu się oraz osobami w spektrum autyzmu</w:t>
      </w:r>
      <w:r w:rsidR="00A40A5B" w:rsidRPr="003D59C8">
        <w:rPr>
          <w:rFonts w:cs="Calibri"/>
        </w:rPr>
        <w:t>.</w:t>
      </w:r>
    </w:p>
    <w:p w14:paraId="689CB7B4" w14:textId="350B32CD" w:rsidR="00C243B1" w:rsidRPr="003D59C8" w:rsidRDefault="00C243B1" w:rsidP="003D59C8">
      <w:pPr>
        <w:pStyle w:val="Akapitzlist"/>
        <w:numPr>
          <w:ilvl w:val="0"/>
          <w:numId w:val="6"/>
        </w:numPr>
        <w:spacing w:after="60"/>
        <w:ind w:left="426"/>
        <w:jc w:val="both"/>
        <w:rPr>
          <w:rFonts w:cs="Calibri"/>
        </w:rPr>
      </w:pPr>
      <w:r w:rsidRPr="003D59C8">
        <w:rPr>
          <w:rFonts w:cs="Calibri"/>
        </w:rPr>
        <w:t>Wsparciu – należy przez</w:t>
      </w:r>
      <w:r w:rsidR="00CF1F14" w:rsidRPr="003D59C8">
        <w:rPr>
          <w:rFonts w:cs="Calibri"/>
        </w:rPr>
        <w:t xml:space="preserve"> to rozumieć szkolenie przeprowadzony w ramach Projektu</w:t>
      </w:r>
      <w:r w:rsidR="00A40A5B" w:rsidRPr="003D59C8">
        <w:rPr>
          <w:rFonts w:cs="Calibri"/>
        </w:rPr>
        <w:t>.</w:t>
      </w:r>
    </w:p>
    <w:p w14:paraId="5F4073EB" w14:textId="50F1D75F" w:rsidR="00C243B1" w:rsidRPr="00237AB2" w:rsidRDefault="00BB1E40" w:rsidP="003D59C8">
      <w:pPr>
        <w:suppressAutoHyphens w:val="0"/>
        <w:spacing w:before="240"/>
        <w:jc w:val="center"/>
        <w:rPr>
          <w:rFonts w:cs="Calibri"/>
          <w:b/>
        </w:rPr>
      </w:pPr>
      <w:r>
        <w:rPr>
          <w:rFonts w:cs="Calibri"/>
          <w:b/>
        </w:rPr>
        <w:t>§ 3</w:t>
      </w:r>
      <w:r w:rsidR="00C243B1" w:rsidRPr="00237AB2">
        <w:rPr>
          <w:rFonts w:cs="Calibri"/>
          <w:b/>
        </w:rPr>
        <w:t xml:space="preserve"> ZASADY REKRUTACJI PRACOWNIKÓW NA SZKOLENI</w:t>
      </w:r>
      <w:r w:rsidR="007B2AF9" w:rsidRPr="00237AB2">
        <w:rPr>
          <w:rFonts w:cs="Calibri"/>
          <w:b/>
        </w:rPr>
        <w:t>E W RAMACH PROJEKT</w:t>
      </w:r>
      <w:r w:rsidR="00C243B1" w:rsidRPr="00237AB2">
        <w:rPr>
          <w:rFonts w:cs="Calibri"/>
          <w:b/>
        </w:rPr>
        <w:t>U</w:t>
      </w:r>
    </w:p>
    <w:p w14:paraId="46ABDE0E" w14:textId="77777777" w:rsidR="00C243B1" w:rsidRPr="006C4948" w:rsidRDefault="00C243B1" w:rsidP="003D59C8">
      <w:pPr>
        <w:pStyle w:val="Akapitzlist"/>
        <w:numPr>
          <w:ilvl w:val="0"/>
          <w:numId w:val="9"/>
        </w:numPr>
        <w:spacing w:before="240" w:after="60"/>
        <w:ind w:left="336"/>
        <w:rPr>
          <w:rFonts w:cs="Calibri"/>
        </w:rPr>
      </w:pPr>
      <w:r w:rsidRPr="006C4948">
        <w:rPr>
          <w:rFonts w:cs="Calibri"/>
        </w:rPr>
        <w:t xml:space="preserve">Wsparciem są objęci pracownicy </w:t>
      </w:r>
      <w:r w:rsidR="007B2AF9" w:rsidRPr="006C4948">
        <w:rPr>
          <w:rFonts w:cs="Calibri"/>
        </w:rPr>
        <w:t>dydaktyczni</w:t>
      </w:r>
      <w:r w:rsidRPr="006C4948">
        <w:rPr>
          <w:rFonts w:cs="Calibri"/>
        </w:rPr>
        <w:t xml:space="preserve"> </w:t>
      </w:r>
      <w:r w:rsidR="006E1FB7" w:rsidRPr="006C4948">
        <w:rPr>
          <w:rFonts w:cs="Calibri"/>
        </w:rPr>
        <w:t xml:space="preserve">i badawczo-dydaktyczni </w:t>
      </w:r>
      <w:r w:rsidRPr="006C4948">
        <w:rPr>
          <w:rFonts w:cs="Calibri"/>
        </w:rPr>
        <w:t>Uniwersytetu</w:t>
      </w:r>
      <w:r w:rsidR="006E1FB7" w:rsidRPr="006C4948">
        <w:rPr>
          <w:rFonts w:cs="Calibri"/>
        </w:rPr>
        <w:t xml:space="preserve"> </w:t>
      </w:r>
      <w:r w:rsidR="00A40A5B">
        <w:rPr>
          <w:rFonts w:cs="Calibri"/>
        </w:rPr>
        <w:t>W</w:t>
      </w:r>
      <w:r w:rsidR="006E1FB7" w:rsidRPr="006C4948">
        <w:rPr>
          <w:rFonts w:cs="Calibri"/>
        </w:rPr>
        <w:t>arszawskiego</w:t>
      </w:r>
      <w:r w:rsidRPr="006C4948">
        <w:rPr>
          <w:rFonts w:cs="Calibri"/>
        </w:rPr>
        <w:t>.</w:t>
      </w:r>
    </w:p>
    <w:p w14:paraId="4A729734" w14:textId="77777777" w:rsidR="00C243B1" w:rsidRPr="006C4948" w:rsidRDefault="00C243B1" w:rsidP="003D59C8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</w:rPr>
      </w:pPr>
      <w:r w:rsidRPr="006C4948">
        <w:rPr>
          <w:rFonts w:cs="Calibri"/>
        </w:rPr>
        <w:t>Kierując pracownika lub wyrażając zgodę na jego udział w szkoleniu/kursie stosuje się zasadę</w:t>
      </w:r>
      <w:r w:rsidR="007B2AF9" w:rsidRPr="006C4948">
        <w:rPr>
          <w:rFonts w:cs="Calibri"/>
        </w:rPr>
        <w:t xml:space="preserve"> </w:t>
      </w:r>
      <w:r w:rsidRPr="006C4948">
        <w:rPr>
          <w:rFonts w:cs="Calibri"/>
        </w:rPr>
        <w:t>równego dostępu.</w:t>
      </w:r>
    </w:p>
    <w:p w14:paraId="291F70BF" w14:textId="77777777" w:rsidR="00E75115" w:rsidRPr="006C4948" w:rsidRDefault="00E75115" w:rsidP="003D59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336"/>
        <w:rPr>
          <w:rFonts w:cs="Calibri"/>
        </w:rPr>
      </w:pPr>
      <w:r w:rsidRPr="006C4948">
        <w:rPr>
          <w:rFonts w:cs="Calibri"/>
        </w:rPr>
        <w:t>Do udziału w działaniu rozwojowym pracownik może zostać skierowany przez przełożonego lub zgłosić się samodzielnie.</w:t>
      </w:r>
    </w:p>
    <w:p w14:paraId="36351479" w14:textId="77777777" w:rsidR="00E75115" w:rsidRPr="00A40A5B" w:rsidRDefault="00E75115" w:rsidP="003D59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336"/>
        <w:rPr>
          <w:rFonts w:cs="Calibri"/>
        </w:rPr>
      </w:pPr>
      <w:r w:rsidRPr="00A40A5B">
        <w:rPr>
          <w:rFonts w:cs="Calibri"/>
        </w:rPr>
        <w:t xml:space="preserve">W przypadku samodzielnego zgłoszenia się pracownika do udziału w </w:t>
      </w:r>
      <w:r w:rsidR="00147E0E" w:rsidRPr="00A40A5B">
        <w:rPr>
          <w:rFonts w:cs="Calibri"/>
        </w:rPr>
        <w:t>szkoleniu</w:t>
      </w:r>
      <w:r w:rsidR="00EE085C" w:rsidRPr="00A40A5B">
        <w:rPr>
          <w:rFonts w:cs="Calibri"/>
        </w:rPr>
        <w:t xml:space="preserve"> </w:t>
      </w:r>
      <w:r w:rsidR="00A0151B" w:rsidRPr="00A40A5B">
        <w:rPr>
          <w:rFonts w:cs="Calibri"/>
        </w:rPr>
        <w:t>może on tego dokonać po uzyskaniu zgody przełożonego.</w:t>
      </w:r>
    </w:p>
    <w:p w14:paraId="2D5F2B91" w14:textId="2D3A4AAB" w:rsidR="00C243B1" w:rsidRPr="006C4948" w:rsidRDefault="00C243B1" w:rsidP="003D59C8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</w:rPr>
      </w:pPr>
      <w:r w:rsidRPr="006C4948">
        <w:rPr>
          <w:rFonts w:cs="Calibri"/>
        </w:rPr>
        <w:t xml:space="preserve">Wsparciem mogą być objęci pracownicy zatrudnieni </w:t>
      </w:r>
      <w:r w:rsidR="00550154" w:rsidRPr="006C4948">
        <w:rPr>
          <w:rFonts w:cs="Calibri"/>
        </w:rPr>
        <w:t>na etat</w:t>
      </w:r>
      <w:r w:rsidRPr="006C4948">
        <w:rPr>
          <w:rFonts w:cs="Calibri"/>
        </w:rPr>
        <w:t xml:space="preserve"> </w:t>
      </w:r>
      <w:r w:rsidR="007A07AD" w:rsidRPr="006C4948">
        <w:rPr>
          <w:rFonts w:cs="Calibri"/>
        </w:rPr>
        <w:t xml:space="preserve">na Uniwersytecie Warszawskim </w:t>
      </w:r>
      <w:r w:rsidR="000F7B18">
        <w:rPr>
          <w:rFonts w:cs="Calibri"/>
        </w:rPr>
        <w:br/>
      </w:r>
      <w:r w:rsidRPr="006C4948">
        <w:rPr>
          <w:rFonts w:cs="Calibri"/>
        </w:rPr>
        <w:t>w okresie</w:t>
      </w:r>
      <w:r w:rsidR="007B2AF9" w:rsidRPr="006C4948">
        <w:rPr>
          <w:rFonts w:cs="Calibri"/>
        </w:rPr>
        <w:t xml:space="preserve"> </w:t>
      </w:r>
      <w:r w:rsidRPr="006C4948">
        <w:rPr>
          <w:rFonts w:cs="Calibri"/>
        </w:rPr>
        <w:t>trwania wsparcia.</w:t>
      </w:r>
    </w:p>
    <w:p w14:paraId="371729B3" w14:textId="77777777" w:rsidR="00C243B1" w:rsidRPr="006C4948" w:rsidRDefault="00C243B1" w:rsidP="003D59C8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</w:rPr>
      </w:pPr>
      <w:r w:rsidRPr="006C4948">
        <w:rPr>
          <w:rFonts w:cs="Calibri"/>
        </w:rPr>
        <w:t>Przełożony powinien umożliwić uczestnictwo we wsparciu pracownikowi zakwalifikowanemu</w:t>
      </w:r>
      <w:r w:rsidR="007B2AF9" w:rsidRPr="006C4948">
        <w:rPr>
          <w:rFonts w:cs="Calibri"/>
        </w:rPr>
        <w:t xml:space="preserve"> </w:t>
      </w:r>
      <w:r w:rsidRPr="006C4948">
        <w:rPr>
          <w:rFonts w:cs="Calibri"/>
        </w:rPr>
        <w:t>do udziału w projekcie. Jeżeli nieobecność pracownika mogłaby zakłócić pracę jednostki</w:t>
      </w:r>
      <w:r w:rsidR="00667455" w:rsidRPr="006C4948">
        <w:rPr>
          <w:rFonts w:cs="Calibri"/>
        </w:rPr>
        <w:t xml:space="preserve"> </w:t>
      </w:r>
      <w:r w:rsidRPr="006C4948">
        <w:rPr>
          <w:rFonts w:cs="Calibri"/>
        </w:rPr>
        <w:t>organizacyjnej, przełożony powinien umożliwić pracownikowi uczestniczenie w</w:t>
      </w:r>
      <w:r w:rsidR="00667455" w:rsidRPr="006C4948">
        <w:rPr>
          <w:rFonts w:cs="Calibri"/>
        </w:rPr>
        <w:t xml:space="preserve"> </w:t>
      </w:r>
      <w:r w:rsidRPr="006C4948">
        <w:rPr>
          <w:rFonts w:cs="Calibri"/>
        </w:rPr>
        <w:t xml:space="preserve">szkoleniu </w:t>
      </w:r>
      <w:r w:rsidR="00A40A5B">
        <w:rPr>
          <w:rFonts w:cs="Calibri"/>
        </w:rPr>
        <w:br/>
      </w:r>
      <w:r w:rsidRPr="006C4948">
        <w:rPr>
          <w:rFonts w:cs="Calibri"/>
        </w:rPr>
        <w:t>w innym terminie.</w:t>
      </w:r>
    </w:p>
    <w:p w14:paraId="0EA79192" w14:textId="77777777" w:rsidR="00EB5720" w:rsidRPr="006C4948" w:rsidRDefault="00C243B1" w:rsidP="003D59C8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</w:rPr>
      </w:pPr>
      <w:r w:rsidRPr="006C4948">
        <w:rPr>
          <w:rFonts w:cs="Calibri"/>
        </w:rPr>
        <w:t>Przy kwalifikowaniu pracownika do udziału w programie będą brane pod uwagę kryteri</w:t>
      </w:r>
      <w:r w:rsidR="006C4948" w:rsidRPr="006C4948">
        <w:rPr>
          <w:rFonts w:cs="Calibri"/>
        </w:rPr>
        <w:t>a</w:t>
      </w:r>
      <w:r w:rsidR="00667455" w:rsidRPr="006C4948">
        <w:rPr>
          <w:rFonts w:cs="Calibri"/>
        </w:rPr>
        <w:t xml:space="preserve"> kolejności zgłoszeń.</w:t>
      </w:r>
    </w:p>
    <w:p w14:paraId="4D8843D6" w14:textId="77777777" w:rsidR="00667455" w:rsidRPr="006C4948" w:rsidRDefault="00667455" w:rsidP="003D59C8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</w:rPr>
      </w:pPr>
      <w:r w:rsidRPr="006C4948">
        <w:rPr>
          <w:rFonts w:cs="Calibri"/>
        </w:rPr>
        <w:t xml:space="preserve">Ostateczną decyzję o objęciu pracownika wsparciem podejmuje </w:t>
      </w:r>
      <w:r w:rsidR="005204BC" w:rsidRPr="006C4948">
        <w:rPr>
          <w:rFonts w:cs="Calibri"/>
        </w:rPr>
        <w:t>pracownik zespołu zarządzającego projektem.</w:t>
      </w:r>
    </w:p>
    <w:p w14:paraId="7F9F529D" w14:textId="77777777" w:rsidR="00667455" w:rsidRPr="00065848" w:rsidRDefault="00667455" w:rsidP="00A40A5B">
      <w:pPr>
        <w:spacing w:before="240" w:after="60"/>
        <w:jc w:val="center"/>
        <w:rPr>
          <w:rFonts w:cs="Calibri"/>
          <w:b/>
        </w:rPr>
      </w:pPr>
      <w:r w:rsidRPr="00065848">
        <w:rPr>
          <w:rFonts w:cs="Calibri"/>
          <w:b/>
        </w:rPr>
        <w:t xml:space="preserve">§ </w:t>
      </w:r>
      <w:r w:rsidR="00BB1E40">
        <w:rPr>
          <w:rFonts w:cs="Calibri"/>
          <w:b/>
        </w:rPr>
        <w:t>4</w:t>
      </w:r>
      <w:r w:rsidRPr="00065848">
        <w:rPr>
          <w:rFonts w:cs="Calibri"/>
          <w:b/>
        </w:rPr>
        <w:t xml:space="preserve"> PROCEDURA REJESTRACJI NA SZKOLENIE</w:t>
      </w:r>
      <w:r w:rsidR="005204BC" w:rsidRPr="00065848">
        <w:rPr>
          <w:rFonts w:cs="Calibri"/>
          <w:b/>
        </w:rPr>
        <w:t xml:space="preserve"> </w:t>
      </w:r>
      <w:r w:rsidRPr="00065848">
        <w:rPr>
          <w:rFonts w:cs="Calibri"/>
          <w:b/>
        </w:rPr>
        <w:t xml:space="preserve"> W RAMACH </w:t>
      </w:r>
      <w:r w:rsidR="005204BC" w:rsidRPr="00065848">
        <w:rPr>
          <w:rFonts w:cs="Calibri"/>
          <w:b/>
        </w:rPr>
        <w:t>PROJEKTU</w:t>
      </w:r>
    </w:p>
    <w:p w14:paraId="1E314421" w14:textId="77777777" w:rsidR="00667455" w:rsidRPr="00A40A5B" w:rsidRDefault="00667455" w:rsidP="003D59C8">
      <w:pPr>
        <w:pStyle w:val="Akapitzlist"/>
        <w:numPr>
          <w:ilvl w:val="0"/>
          <w:numId w:val="10"/>
        </w:numPr>
        <w:spacing w:before="240" w:after="60"/>
        <w:ind w:left="336"/>
        <w:rPr>
          <w:rFonts w:cs="Calibri"/>
        </w:rPr>
      </w:pPr>
      <w:r w:rsidRPr="00A40A5B">
        <w:rPr>
          <w:rFonts w:cs="Calibri"/>
        </w:rPr>
        <w:t>Obowiązkiem pracownika jest uzyskanie pisemnej zgody przełożonego na udział w</w:t>
      </w:r>
      <w:r w:rsidR="005204BC" w:rsidRPr="00A40A5B">
        <w:rPr>
          <w:rFonts w:cs="Calibri"/>
        </w:rPr>
        <w:t xml:space="preserve"> </w:t>
      </w:r>
      <w:r w:rsidRPr="00A40A5B">
        <w:rPr>
          <w:rFonts w:cs="Calibri"/>
        </w:rPr>
        <w:t>szkoleniu.</w:t>
      </w:r>
    </w:p>
    <w:p w14:paraId="630F5976" w14:textId="77777777" w:rsidR="00667455" w:rsidRPr="00A40A5B" w:rsidRDefault="00667455" w:rsidP="003D59C8">
      <w:pPr>
        <w:pStyle w:val="Akapitzlist"/>
        <w:numPr>
          <w:ilvl w:val="0"/>
          <w:numId w:val="10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 xml:space="preserve">Rejestracja na wsparcie odbywa się </w:t>
      </w:r>
      <w:r w:rsidR="001976F2" w:rsidRPr="00A40A5B">
        <w:rPr>
          <w:rFonts w:cs="Calibri"/>
        </w:rPr>
        <w:t xml:space="preserve">poprzez złożenie </w:t>
      </w:r>
      <w:r w:rsidR="00C856D1" w:rsidRPr="00A40A5B">
        <w:rPr>
          <w:rFonts w:cs="Calibri"/>
        </w:rPr>
        <w:t xml:space="preserve"> formularza</w:t>
      </w:r>
      <w:r w:rsidR="00E22A97" w:rsidRPr="00A40A5B">
        <w:rPr>
          <w:rFonts w:cs="Calibri"/>
        </w:rPr>
        <w:t xml:space="preserve"> „</w:t>
      </w:r>
      <w:r w:rsidR="001976F2" w:rsidRPr="00A40A5B">
        <w:rPr>
          <w:rFonts w:cs="Calibri"/>
        </w:rPr>
        <w:t xml:space="preserve">Zgłoszenia uczestnika </w:t>
      </w:r>
      <w:r w:rsidR="00E22A97" w:rsidRPr="00A40A5B">
        <w:rPr>
          <w:rFonts w:cs="Calibri"/>
        </w:rPr>
        <w:t>projektu”</w:t>
      </w:r>
      <w:r w:rsidR="00A40A5B">
        <w:rPr>
          <w:rFonts w:cs="Calibri"/>
        </w:rPr>
        <w:t xml:space="preserve"> – </w:t>
      </w:r>
      <w:r w:rsidR="00E22A97" w:rsidRPr="00A40A5B">
        <w:rPr>
          <w:rFonts w:cs="Calibri"/>
        </w:rPr>
        <w:t>załącznik nr</w:t>
      </w:r>
      <w:r w:rsidR="006C4948" w:rsidRPr="00A40A5B">
        <w:rPr>
          <w:rFonts w:cs="Calibri"/>
        </w:rPr>
        <w:t xml:space="preserve"> </w:t>
      </w:r>
      <w:r w:rsidR="00E22A97" w:rsidRPr="00A40A5B">
        <w:rPr>
          <w:rFonts w:cs="Calibri"/>
        </w:rPr>
        <w:t>1 do niniejszego Regulaminu</w:t>
      </w:r>
      <w:r w:rsidRPr="00A40A5B">
        <w:rPr>
          <w:rFonts w:cs="Calibri"/>
        </w:rPr>
        <w:t>.</w:t>
      </w:r>
    </w:p>
    <w:p w14:paraId="5EE7FBE7" w14:textId="77777777" w:rsidR="00667455" w:rsidRPr="00A40A5B" w:rsidRDefault="00667455" w:rsidP="003D59C8">
      <w:pPr>
        <w:pStyle w:val="Akapitzlist"/>
        <w:numPr>
          <w:ilvl w:val="0"/>
          <w:numId w:val="10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>Rejestracja na szkolenie jest równoznaczna z potwierdzeniem znajomości niniejszego</w:t>
      </w:r>
      <w:r w:rsidR="005204BC" w:rsidRPr="00A40A5B">
        <w:rPr>
          <w:rFonts w:cs="Calibri"/>
        </w:rPr>
        <w:t xml:space="preserve"> </w:t>
      </w:r>
      <w:r w:rsidRPr="00A40A5B">
        <w:rPr>
          <w:rFonts w:cs="Calibri"/>
        </w:rPr>
        <w:t>Regulaminu i jego akceptacją.</w:t>
      </w:r>
    </w:p>
    <w:p w14:paraId="04B7A650" w14:textId="77777777" w:rsidR="00667455" w:rsidRPr="00A40A5B" w:rsidRDefault="00667455" w:rsidP="003D59C8">
      <w:pPr>
        <w:pStyle w:val="Akapitzlist"/>
        <w:numPr>
          <w:ilvl w:val="0"/>
          <w:numId w:val="10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 xml:space="preserve">W przypadku, gdy liczba zgłoszeń przewyższa liczbę miejsc na szkoleniu/kursie, </w:t>
      </w:r>
      <w:r w:rsidR="00715E11" w:rsidRPr="00A40A5B">
        <w:rPr>
          <w:rFonts w:cs="Calibri"/>
        </w:rPr>
        <w:t>może być utworzona lista</w:t>
      </w:r>
      <w:r w:rsidR="005204BC" w:rsidRPr="00A40A5B">
        <w:rPr>
          <w:rFonts w:cs="Calibri"/>
        </w:rPr>
        <w:t xml:space="preserve"> </w:t>
      </w:r>
      <w:r w:rsidR="00715E11" w:rsidRPr="00A40A5B">
        <w:rPr>
          <w:rFonts w:cs="Calibri"/>
        </w:rPr>
        <w:t>rezerwowa</w:t>
      </w:r>
      <w:r w:rsidRPr="00A40A5B">
        <w:rPr>
          <w:rFonts w:cs="Calibri"/>
        </w:rPr>
        <w:t>.</w:t>
      </w:r>
    </w:p>
    <w:p w14:paraId="1473F2ED" w14:textId="77777777" w:rsidR="00667455" w:rsidRPr="00A40A5B" w:rsidRDefault="00667455" w:rsidP="003D59C8">
      <w:pPr>
        <w:pStyle w:val="Akapitzlist"/>
        <w:numPr>
          <w:ilvl w:val="0"/>
          <w:numId w:val="10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>Informację o zakwalifikowaniu na szkolenie, zgodnie z kryteriami zawartymi w § 2</w:t>
      </w:r>
      <w:r w:rsidR="001976F2" w:rsidRPr="00A40A5B">
        <w:rPr>
          <w:rFonts w:cs="Calibri"/>
        </w:rPr>
        <w:t xml:space="preserve"> </w:t>
      </w:r>
      <w:r w:rsidRPr="00A40A5B">
        <w:rPr>
          <w:rFonts w:cs="Calibri"/>
        </w:rPr>
        <w:t>niniejszego Regulaminu, pracownik otrzymuje drogą elektroniczną</w:t>
      </w:r>
      <w:r w:rsidR="00E9708B" w:rsidRPr="00A40A5B">
        <w:rPr>
          <w:rFonts w:cs="Calibri"/>
        </w:rPr>
        <w:t xml:space="preserve"> lub inną wskazaną przez Kierownika Projektu</w:t>
      </w:r>
      <w:r w:rsidRPr="00A40A5B">
        <w:rPr>
          <w:rFonts w:cs="Calibri"/>
        </w:rPr>
        <w:t>.</w:t>
      </w:r>
    </w:p>
    <w:p w14:paraId="3F3B39DA" w14:textId="304F49AE" w:rsidR="00667455" w:rsidRPr="00A40A5B" w:rsidRDefault="00667455" w:rsidP="003D59C8">
      <w:pPr>
        <w:pStyle w:val="Akapitzlist"/>
        <w:numPr>
          <w:ilvl w:val="0"/>
          <w:numId w:val="10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>Waru</w:t>
      </w:r>
      <w:r w:rsidR="00E9708B" w:rsidRPr="00A40A5B">
        <w:rPr>
          <w:rFonts w:cs="Calibri"/>
        </w:rPr>
        <w:t>nkiem udziału w szkoleniu w ramach Projekcie</w:t>
      </w:r>
      <w:r w:rsidRPr="00A40A5B">
        <w:rPr>
          <w:rFonts w:cs="Calibri"/>
        </w:rPr>
        <w:t xml:space="preserve"> jest wypełnienie Deklaracji</w:t>
      </w:r>
      <w:r w:rsidR="00B408F6" w:rsidRPr="00A40A5B">
        <w:rPr>
          <w:rFonts w:cs="Calibri"/>
        </w:rPr>
        <w:t xml:space="preserve"> </w:t>
      </w:r>
      <w:r w:rsidRPr="00A40A5B">
        <w:rPr>
          <w:rFonts w:cs="Calibri"/>
        </w:rPr>
        <w:t xml:space="preserve">uczestnictwa stanowiącej </w:t>
      </w:r>
      <w:r w:rsidR="00A40A5B">
        <w:rPr>
          <w:rFonts w:cs="Calibri"/>
        </w:rPr>
        <w:t>z</w:t>
      </w:r>
      <w:r w:rsidRPr="00A40A5B">
        <w:rPr>
          <w:rFonts w:cs="Calibri"/>
        </w:rPr>
        <w:t xml:space="preserve">ałącznik nr 2 </w:t>
      </w:r>
      <w:r w:rsidR="00D473E1" w:rsidRPr="00A40A5B">
        <w:rPr>
          <w:rFonts w:cs="Calibri"/>
        </w:rPr>
        <w:t xml:space="preserve">wraz z wypełnionym formularzem „Informacja o uczestnikach </w:t>
      </w:r>
      <w:r w:rsidR="00D473E1" w:rsidRPr="00A40A5B">
        <w:rPr>
          <w:rFonts w:cs="Calibri"/>
        </w:rPr>
        <w:lastRenderedPageBreak/>
        <w:t xml:space="preserve">projektu” stanowiącym </w:t>
      </w:r>
      <w:r w:rsidR="00A40A5B">
        <w:rPr>
          <w:rFonts w:cs="Calibri"/>
        </w:rPr>
        <w:t>z</w:t>
      </w:r>
      <w:r w:rsidR="00D473E1" w:rsidRPr="00A40A5B">
        <w:rPr>
          <w:rFonts w:cs="Calibri"/>
        </w:rPr>
        <w:t xml:space="preserve">ałącznik nr 3 </w:t>
      </w:r>
      <w:r w:rsidRPr="00A40A5B">
        <w:rPr>
          <w:rFonts w:cs="Calibri"/>
        </w:rPr>
        <w:t xml:space="preserve">oraz podpisanie Oświadczenia stanowiącego </w:t>
      </w:r>
      <w:r w:rsidR="00A40A5B">
        <w:rPr>
          <w:rFonts w:cs="Calibri"/>
        </w:rPr>
        <w:t>z</w:t>
      </w:r>
      <w:r w:rsidRPr="00A40A5B">
        <w:rPr>
          <w:rFonts w:cs="Calibri"/>
        </w:rPr>
        <w:t>ałącznik</w:t>
      </w:r>
      <w:r w:rsidR="00D473E1" w:rsidRPr="00A40A5B">
        <w:rPr>
          <w:rFonts w:cs="Calibri"/>
        </w:rPr>
        <w:t xml:space="preserve"> </w:t>
      </w:r>
      <w:r w:rsidR="000F7B18">
        <w:rPr>
          <w:rFonts w:cs="Calibri"/>
        </w:rPr>
        <w:br/>
      </w:r>
      <w:r w:rsidR="0043266F" w:rsidRPr="00A40A5B">
        <w:rPr>
          <w:rFonts w:cs="Calibri"/>
        </w:rPr>
        <w:t>nr 4</w:t>
      </w:r>
      <w:r w:rsidRPr="00A40A5B">
        <w:rPr>
          <w:rFonts w:cs="Calibri"/>
        </w:rPr>
        <w:t xml:space="preserve"> do niniejszego Regulaminu</w:t>
      </w:r>
      <w:r w:rsidR="00C856D1" w:rsidRPr="00A40A5B">
        <w:rPr>
          <w:rFonts w:cs="Calibri"/>
        </w:rPr>
        <w:t>, które muszą być złożone wraz ze zgłoszeniem uczestnika projektu</w:t>
      </w:r>
      <w:r w:rsidRPr="00A40A5B">
        <w:rPr>
          <w:rFonts w:cs="Calibri"/>
        </w:rPr>
        <w:t>.</w:t>
      </w:r>
    </w:p>
    <w:p w14:paraId="5E272C2C" w14:textId="77777777" w:rsidR="00667455" w:rsidRPr="00065848" w:rsidRDefault="0043266F" w:rsidP="00A40A5B">
      <w:pPr>
        <w:spacing w:before="240" w:after="60"/>
        <w:jc w:val="center"/>
        <w:rPr>
          <w:rFonts w:cs="Calibri"/>
          <w:b/>
        </w:rPr>
      </w:pPr>
      <w:r w:rsidRPr="00065848">
        <w:rPr>
          <w:rFonts w:cs="Calibri"/>
          <w:b/>
        </w:rPr>
        <w:t xml:space="preserve">§ </w:t>
      </w:r>
      <w:r w:rsidR="00BB1E40">
        <w:rPr>
          <w:rFonts w:cs="Calibri"/>
          <w:b/>
        </w:rPr>
        <w:t>5</w:t>
      </w:r>
      <w:r w:rsidRPr="00065848">
        <w:rPr>
          <w:rFonts w:cs="Calibri"/>
          <w:b/>
        </w:rPr>
        <w:t xml:space="preserve"> ZASADY ODBYWANIA SZKOLENIA</w:t>
      </w:r>
    </w:p>
    <w:p w14:paraId="1FD674DE" w14:textId="77777777" w:rsidR="00667455" w:rsidRPr="00A40A5B" w:rsidRDefault="0043266F" w:rsidP="003D59C8">
      <w:pPr>
        <w:pStyle w:val="Akapitzlist"/>
        <w:numPr>
          <w:ilvl w:val="0"/>
          <w:numId w:val="12"/>
        </w:numPr>
        <w:spacing w:before="240" w:after="60"/>
        <w:ind w:left="336"/>
        <w:rPr>
          <w:rFonts w:cs="Calibri"/>
        </w:rPr>
      </w:pPr>
      <w:r w:rsidRPr="00A40A5B">
        <w:rPr>
          <w:rFonts w:cs="Calibri"/>
        </w:rPr>
        <w:t>Szkolenie, o którym</w:t>
      </w:r>
      <w:r w:rsidR="00667455" w:rsidRPr="00A40A5B">
        <w:rPr>
          <w:rFonts w:cs="Calibri"/>
        </w:rPr>
        <w:t xml:space="preserve"> m</w:t>
      </w:r>
      <w:r w:rsidRPr="00A40A5B">
        <w:rPr>
          <w:rFonts w:cs="Calibri"/>
        </w:rPr>
        <w:t>owa w niniejszym Regulaminie, jest</w:t>
      </w:r>
      <w:r w:rsidR="00667455" w:rsidRPr="00A40A5B">
        <w:rPr>
          <w:rFonts w:cs="Calibri"/>
        </w:rPr>
        <w:t xml:space="preserve"> współfinansowane ze środków</w:t>
      </w:r>
      <w:r w:rsidRPr="00A40A5B">
        <w:rPr>
          <w:rFonts w:cs="Calibri"/>
        </w:rPr>
        <w:t xml:space="preserve"> </w:t>
      </w:r>
      <w:r w:rsidR="00667455" w:rsidRPr="00A40A5B">
        <w:rPr>
          <w:rFonts w:cs="Calibri"/>
        </w:rPr>
        <w:t>Europejskiego Funduszu Społecznego w ramach PO</w:t>
      </w:r>
      <w:r w:rsidR="00A40A5B">
        <w:rPr>
          <w:rFonts w:cs="Calibri"/>
        </w:rPr>
        <w:t xml:space="preserve"> </w:t>
      </w:r>
      <w:r w:rsidR="00667455" w:rsidRPr="00A40A5B">
        <w:rPr>
          <w:rFonts w:cs="Calibri"/>
        </w:rPr>
        <w:t>WER</w:t>
      </w:r>
      <w:r w:rsidR="00147E0E" w:rsidRPr="00A40A5B">
        <w:rPr>
          <w:rFonts w:cs="Calibri"/>
        </w:rPr>
        <w:t>.</w:t>
      </w:r>
    </w:p>
    <w:p w14:paraId="014E3D2C" w14:textId="77777777" w:rsidR="00667455" w:rsidRPr="00A40A5B" w:rsidRDefault="00667455" w:rsidP="003D59C8">
      <w:pPr>
        <w:pStyle w:val="Akapitzlist"/>
        <w:numPr>
          <w:ilvl w:val="0"/>
          <w:numId w:val="12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>Pracownik, który zgłosił się lub został skierowany na szkolenie ma obowiązek</w:t>
      </w:r>
      <w:r w:rsidR="0043266F" w:rsidRPr="00A40A5B">
        <w:rPr>
          <w:rFonts w:cs="Calibri"/>
        </w:rPr>
        <w:t xml:space="preserve"> </w:t>
      </w:r>
      <w:r w:rsidRPr="00A40A5B">
        <w:rPr>
          <w:rFonts w:cs="Calibri"/>
        </w:rPr>
        <w:t>uczestniczenia we wszystkich zajęciach przewidzianych dla tego szkolenia.</w:t>
      </w:r>
    </w:p>
    <w:p w14:paraId="318D7044" w14:textId="77777777" w:rsidR="00667455" w:rsidRPr="00A40A5B" w:rsidRDefault="00667455" w:rsidP="003D59C8">
      <w:pPr>
        <w:pStyle w:val="Akapitzlist"/>
        <w:numPr>
          <w:ilvl w:val="0"/>
          <w:numId w:val="12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>Po ukończeniu szkolenia pracownik, który spełni warunki uczestnictwa</w:t>
      </w:r>
      <w:r w:rsidR="003B4EFE" w:rsidRPr="00A40A5B">
        <w:rPr>
          <w:rFonts w:cs="Calibri"/>
        </w:rPr>
        <w:t xml:space="preserve"> i uczestniczył </w:t>
      </w:r>
      <w:r w:rsidR="00A40A5B">
        <w:rPr>
          <w:rFonts w:cs="Calibri"/>
        </w:rPr>
        <w:br/>
      </w:r>
      <w:r w:rsidR="003B4EFE" w:rsidRPr="00A40A5B">
        <w:rPr>
          <w:rFonts w:cs="Calibri"/>
        </w:rPr>
        <w:t>w szkoleniu</w:t>
      </w:r>
      <w:r w:rsidRPr="00A40A5B">
        <w:rPr>
          <w:rFonts w:cs="Calibri"/>
        </w:rPr>
        <w:t>, otrzymuje</w:t>
      </w:r>
      <w:r w:rsidR="003B4EFE" w:rsidRPr="00A40A5B">
        <w:rPr>
          <w:rFonts w:cs="Calibri"/>
        </w:rPr>
        <w:t xml:space="preserve"> </w:t>
      </w:r>
      <w:r w:rsidRPr="00A40A5B">
        <w:rPr>
          <w:rFonts w:cs="Calibri"/>
        </w:rPr>
        <w:t xml:space="preserve">dokument potwierdzający ukończenie szkolenia. </w:t>
      </w:r>
    </w:p>
    <w:p w14:paraId="1A18ABC9" w14:textId="77777777" w:rsidR="00667455" w:rsidRPr="00A40A5B" w:rsidRDefault="00667455" w:rsidP="003D59C8">
      <w:pPr>
        <w:pStyle w:val="Akapitzlist"/>
        <w:numPr>
          <w:ilvl w:val="0"/>
          <w:numId w:val="12"/>
        </w:numPr>
        <w:spacing w:after="60"/>
        <w:ind w:left="336"/>
        <w:rPr>
          <w:rFonts w:cs="Calibri"/>
        </w:rPr>
      </w:pPr>
      <w:r w:rsidRPr="00A40A5B">
        <w:rPr>
          <w:rFonts w:cs="Calibri"/>
        </w:rPr>
        <w:t xml:space="preserve">Pracownik uczestniczący </w:t>
      </w:r>
      <w:r w:rsidR="007A07AD" w:rsidRPr="00A40A5B">
        <w:rPr>
          <w:rFonts w:cs="Calibri"/>
        </w:rPr>
        <w:t xml:space="preserve">w szkoleniu a tym samym otrzymujący wsparcie </w:t>
      </w:r>
      <w:r w:rsidRPr="00A40A5B">
        <w:rPr>
          <w:rFonts w:cs="Calibri"/>
        </w:rPr>
        <w:t>zobowi</w:t>
      </w:r>
      <w:r w:rsidR="007A07AD" w:rsidRPr="00A40A5B">
        <w:rPr>
          <w:rFonts w:cs="Calibri"/>
        </w:rPr>
        <w:t xml:space="preserve">ązany do wypełnienia </w:t>
      </w:r>
      <w:r w:rsidRPr="00A40A5B">
        <w:rPr>
          <w:rFonts w:cs="Calibri"/>
        </w:rPr>
        <w:t xml:space="preserve"> przed</w:t>
      </w:r>
      <w:r w:rsidR="003B4EFE" w:rsidRPr="00A40A5B">
        <w:rPr>
          <w:rFonts w:cs="Calibri"/>
        </w:rPr>
        <w:t xml:space="preserve"> </w:t>
      </w:r>
      <w:r w:rsidR="007A07AD" w:rsidRPr="00A40A5B">
        <w:rPr>
          <w:rFonts w:cs="Calibri"/>
        </w:rPr>
        <w:t xml:space="preserve"> </w:t>
      </w:r>
      <w:r w:rsidRPr="00A40A5B">
        <w:rPr>
          <w:rFonts w:cs="Calibri"/>
        </w:rPr>
        <w:t>(pre-test) i po (post-test) uzyskaniu wsparcia testu weryfik</w:t>
      </w:r>
      <w:r w:rsidR="003B4EFE" w:rsidRPr="00A40A5B">
        <w:rPr>
          <w:rFonts w:cs="Calibri"/>
        </w:rPr>
        <w:t>ującego podwyższenie kompetencj</w:t>
      </w:r>
      <w:r w:rsidR="00065848" w:rsidRPr="00A40A5B">
        <w:rPr>
          <w:rFonts w:cs="Calibri"/>
        </w:rPr>
        <w:t>i</w:t>
      </w:r>
      <w:r w:rsidR="003B4EFE" w:rsidRPr="00A40A5B">
        <w:rPr>
          <w:rFonts w:cs="Calibri"/>
        </w:rPr>
        <w:t xml:space="preserve"> </w:t>
      </w:r>
      <w:r w:rsidRPr="00A40A5B">
        <w:rPr>
          <w:rFonts w:cs="Calibri"/>
        </w:rPr>
        <w:t>(bilans kompetencji).</w:t>
      </w:r>
      <w:r w:rsidR="003B4EFE" w:rsidRPr="00A40A5B">
        <w:rPr>
          <w:rFonts w:cs="Calibri"/>
        </w:rPr>
        <w:t xml:space="preserve"> </w:t>
      </w:r>
      <w:r w:rsidR="003B3BC9" w:rsidRPr="00A40A5B">
        <w:rPr>
          <w:rFonts w:cs="Calibri"/>
        </w:rPr>
        <w:t>Formułę pre-testu i post-testu określa prowadzący zajęcia. Brak wypełnienia</w:t>
      </w:r>
      <w:r w:rsidR="00065848" w:rsidRPr="00A40A5B">
        <w:rPr>
          <w:rFonts w:cs="Calibri"/>
        </w:rPr>
        <w:t xml:space="preserve"> przez pracownika </w:t>
      </w:r>
      <w:r w:rsidR="003B3BC9" w:rsidRPr="00A40A5B">
        <w:rPr>
          <w:rFonts w:cs="Calibri"/>
        </w:rPr>
        <w:t xml:space="preserve"> </w:t>
      </w:r>
      <w:r w:rsidR="00065848" w:rsidRPr="00A40A5B">
        <w:rPr>
          <w:rFonts w:cs="Calibri"/>
        </w:rPr>
        <w:t>przynajmniej jednego testu</w:t>
      </w:r>
      <w:r w:rsidR="003B3BC9" w:rsidRPr="00A40A5B">
        <w:rPr>
          <w:rFonts w:cs="Calibri"/>
        </w:rPr>
        <w:t xml:space="preserve"> skutkuje uznanie</w:t>
      </w:r>
      <w:r w:rsidR="00065848" w:rsidRPr="00A40A5B">
        <w:rPr>
          <w:rFonts w:cs="Calibri"/>
        </w:rPr>
        <w:t>m</w:t>
      </w:r>
      <w:r w:rsidR="003B3BC9" w:rsidRPr="00A40A5B">
        <w:rPr>
          <w:rFonts w:cs="Calibri"/>
        </w:rPr>
        <w:t xml:space="preserve"> szkolenia za nieukończone</w:t>
      </w:r>
      <w:r w:rsidR="00065848" w:rsidRPr="00A40A5B">
        <w:rPr>
          <w:rFonts w:cs="Calibri"/>
        </w:rPr>
        <w:t xml:space="preserve"> przez tego pracownika.</w:t>
      </w:r>
    </w:p>
    <w:p w14:paraId="3F82FD26" w14:textId="77777777" w:rsidR="00667455" w:rsidRPr="00065848" w:rsidRDefault="00667455" w:rsidP="00A40A5B">
      <w:pPr>
        <w:spacing w:before="240" w:after="60"/>
        <w:jc w:val="center"/>
        <w:rPr>
          <w:rFonts w:cs="Calibri"/>
          <w:b/>
        </w:rPr>
      </w:pPr>
      <w:r w:rsidRPr="00065848">
        <w:rPr>
          <w:rFonts w:cs="Calibri"/>
          <w:b/>
        </w:rPr>
        <w:t xml:space="preserve">§ </w:t>
      </w:r>
      <w:r w:rsidR="00BB1E40">
        <w:rPr>
          <w:rFonts w:cs="Calibri"/>
          <w:b/>
        </w:rPr>
        <w:t>6</w:t>
      </w:r>
    </w:p>
    <w:p w14:paraId="1F3662B3" w14:textId="77777777" w:rsidR="00667455" w:rsidRDefault="00667455" w:rsidP="00667455">
      <w:pPr>
        <w:spacing w:after="60"/>
        <w:jc w:val="both"/>
        <w:rPr>
          <w:rFonts w:cs="Calibri"/>
        </w:rPr>
      </w:pPr>
      <w:r w:rsidRPr="00667455">
        <w:rPr>
          <w:rFonts w:cs="Calibri"/>
        </w:rPr>
        <w:t>Regulamin wchodzi w życie z dniem podpisania</w:t>
      </w:r>
      <w:r w:rsidR="00AB49E6">
        <w:rPr>
          <w:rFonts w:cs="Calibri"/>
        </w:rPr>
        <w:t xml:space="preserve"> przez Kierownika Projektu</w:t>
      </w:r>
      <w:r w:rsidRPr="00667455">
        <w:rPr>
          <w:rFonts w:cs="Calibri"/>
        </w:rPr>
        <w:t>.</w:t>
      </w:r>
    </w:p>
    <w:p w14:paraId="04753E8E" w14:textId="77777777" w:rsidR="002B2713" w:rsidRDefault="002B2713">
      <w:pPr>
        <w:rPr>
          <w:rFonts w:cs="Calibri"/>
        </w:rPr>
      </w:pPr>
    </w:p>
    <w:p w14:paraId="20ED72AD" w14:textId="77777777" w:rsidR="00F60C04" w:rsidRDefault="00F60C04">
      <w:pPr>
        <w:rPr>
          <w:rFonts w:cs="Calibri"/>
        </w:rPr>
      </w:pPr>
    </w:p>
    <w:p w14:paraId="50552D50" w14:textId="77777777" w:rsidR="00A40A5B" w:rsidRDefault="00F60C04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428695EA" w14:textId="458CA162" w:rsidR="00A40A5B" w:rsidRDefault="00F372D0" w:rsidP="00F60C04">
      <w:r>
        <w:rPr>
          <w:rStyle w:val="Pogrubienie"/>
        </w:rPr>
        <w:t xml:space="preserve">1 września 2022, Krzysztof Różycki, </w:t>
      </w:r>
      <w:r>
        <w:rPr>
          <w:b/>
          <w:bCs/>
        </w:rPr>
        <w:br/>
      </w:r>
      <w:r>
        <w:t xml:space="preserve">Kierownik Projektu „Uniwersytet dla wszystkich –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up</w:t>
      </w:r>
      <w:proofErr w:type="spellEnd"/>
      <w:r>
        <w:t>”</w:t>
      </w:r>
    </w:p>
    <w:p w14:paraId="3F17F86E" w14:textId="77777777" w:rsidR="00F372D0" w:rsidRDefault="00F372D0" w:rsidP="00F60C04">
      <w:pPr>
        <w:rPr>
          <w:rFonts w:cs="Calibri"/>
        </w:rPr>
      </w:pPr>
    </w:p>
    <w:p w14:paraId="403202C8" w14:textId="77777777" w:rsidR="00F60C04" w:rsidRDefault="00F60C04" w:rsidP="00A40A5B">
      <w:pPr>
        <w:spacing w:after="60"/>
        <w:rPr>
          <w:rFonts w:cs="Calibri"/>
        </w:rPr>
      </w:pPr>
      <w:r>
        <w:rPr>
          <w:rFonts w:cs="Calibri"/>
        </w:rPr>
        <w:t>Załączniki:</w:t>
      </w:r>
    </w:p>
    <w:p w14:paraId="59A18527" w14:textId="77777777" w:rsidR="00F60C04" w:rsidRDefault="00EB320E" w:rsidP="00A40A5B">
      <w:pPr>
        <w:spacing w:after="60"/>
        <w:rPr>
          <w:rFonts w:cs="Calibri"/>
        </w:rPr>
      </w:pPr>
      <w:r>
        <w:rPr>
          <w:rFonts w:cs="Calibri"/>
        </w:rPr>
        <w:t>Załącznik 1</w:t>
      </w:r>
      <w:r w:rsidR="00A40A5B">
        <w:rPr>
          <w:rFonts w:cs="Calibri"/>
        </w:rPr>
        <w:t xml:space="preserve"> – </w:t>
      </w:r>
      <w:r w:rsidR="00F60C04">
        <w:rPr>
          <w:rFonts w:cs="Calibri"/>
        </w:rPr>
        <w:t>Zgłoszenie uczestnika projektu</w:t>
      </w:r>
      <w:r w:rsidR="00A40A5B">
        <w:rPr>
          <w:rFonts w:cs="Calibri"/>
        </w:rPr>
        <w:t>.</w:t>
      </w:r>
    </w:p>
    <w:p w14:paraId="247E027C" w14:textId="77777777" w:rsidR="00F60C04" w:rsidRDefault="00EB320E" w:rsidP="00A40A5B">
      <w:pPr>
        <w:spacing w:after="60"/>
        <w:rPr>
          <w:rFonts w:cs="Calibri"/>
        </w:rPr>
      </w:pPr>
      <w:r>
        <w:rPr>
          <w:rFonts w:cs="Calibri"/>
        </w:rPr>
        <w:t>Załącznik 2</w:t>
      </w:r>
      <w:r w:rsidR="00A40A5B">
        <w:rPr>
          <w:rFonts w:cs="Calibri"/>
        </w:rPr>
        <w:t xml:space="preserve"> –</w:t>
      </w:r>
      <w:r w:rsidR="00F60C04">
        <w:rPr>
          <w:rFonts w:cs="Calibri"/>
        </w:rPr>
        <w:t xml:space="preserve"> Deklaracja uczestnika projektu</w:t>
      </w:r>
      <w:r w:rsidR="00A40A5B">
        <w:rPr>
          <w:rFonts w:cs="Calibri"/>
        </w:rPr>
        <w:t>.</w:t>
      </w:r>
    </w:p>
    <w:p w14:paraId="1132164F" w14:textId="77777777" w:rsidR="00F60C04" w:rsidRDefault="00EB320E" w:rsidP="00A40A5B">
      <w:pPr>
        <w:spacing w:after="60"/>
        <w:rPr>
          <w:rFonts w:cs="Calibri"/>
        </w:rPr>
      </w:pPr>
      <w:r>
        <w:rPr>
          <w:rFonts w:cs="Calibri"/>
        </w:rPr>
        <w:t>Załącznik 3</w:t>
      </w:r>
      <w:r w:rsidR="00A40A5B">
        <w:rPr>
          <w:rFonts w:cs="Calibri"/>
        </w:rPr>
        <w:t xml:space="preserve"> –</w:t>
      </w:r>
      <w:r w:rsidR="00F60C04">
        <w:rPr>
          <w:rFonts w:cs="Calibri"/>
        </w:rPr>
        <w:t xml:space="preserve"> Formularz danych osobowych uczestników projektu</w:t>
      </w:r>
      <w:r w:rsidR="00A40A5B">
        <w:rPr>
          <w:rFonts w:cs="Calibri"/>
        </w:rPr>
        <w:t>.</w:t>
      </w:r>
    </w:p>
    <w:p w14:paraId="498E7E36" w14:textId="52785781" w:rsidR="00F60C04" w:rsidRDefault="00EB320E" w:rsidP="00A40A5B">
      <w:pPr>
        <w:spacing w:after="60"/>
      </w:pPr>
      <w:r>
        <w:t xml:space="preserve">Załącznik 4 </w:t>
      </w:r>
      <w:r w:rsidR="00A40A5B">
        <w:t xml:space="preserve">– </w:t>
      </w:r>
      <w:r>
        <w:t>Oświadczenie uczestnika projektu o przetwarzaniu danych osobowych</w:t>
      </w:r>
      <w:r w:rsidR="00A40A5B">
        <w:t>.</w:t>
      </w:r>
    </w:p>
    <w:p w14:paraId="6DC1D2B1" w14:textId="1BF89171" w:rsidR="00507E6C" w:rsidRDefault="00507E6C" w:rsidP="00A40A5B">
      <w:pPr>
        <w:spacing w:after="60"/>
      </w:pPr>
      <w:r>
        <w:t xml:space="preserve">Załącznik 5 - </w:t>
      </w:r>
      <w:r w:rsidRPr="00507E6C">
        <w:t>Zgoda przełożonego na udział w szkoleniu</w:t>
      </w:r>
    </w:p>
    <w:sectPr w:rsidR="00507E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1AE1" w14:textId="77777777" w:rsidR="00B64AD1" w:rsidRDefault="00B64AD1" w:rsidP="00FC7E9C">
      <w:pPr>
        <w:spacing w:after="0" w:line="240" w:lineRule="auto"/>
      </w:pPr>
      <w:r>
        <w:separator/>
      </w:r>
    </w:p>
  </w:endnote>
  <w:endnote w:type="continuationSeparator" w:id="0">
    <w:p w14:paraId="20AD97E1" w14:textId="77777777" w:rsidR="00B64AD1" w:rsidRDefault="00B64AD1" w:rsidP="00F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8CBD" w14:textId="77777777" w:rsidR="00B64AD1" w:rsidRDefault="00B64AD1" w:rsidP="00FC7E9C">
      <w:pPr>
        <w:spacing w:after="0" w:line="240" w:lineRule="auto"/>
      </w:pPr>
      <w:r>
        <w:separator/>
      </w:r>
    </w:p>
  </w:footnote>
  <w:footnote w:type="continuationSeparator" w:id="0">
    <w:p w14:paraId="429887E6" w14:textId="77777777" w:rsidR="00B64AD1" w:rsidRDefault="00B64AD1" w:rsidP="00F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9950" w14:textId="77777777" w:rsidR="00FC7E9C" w:rsidRDefault="00FC7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CA4"/>
    <w:multiLevelType w:val="hybridMultilevel"/>
    <w:tmpl w:val="AE14E7F2"/>
    <w:lvl w:ilvl="0" w:tplc="F0E66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094"/>
    <w:multiLevelType w:val="hybridMultilevel"/>
    <w:tmpl w:val="9C586A3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13863F7A"/>
    <w:multiLevelType w:val="hybridMultilevel"/>
    <w:tmpl w:val="29B6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0B35"/>
    <w:multiLevelType w:val="hybridMultilevel"/>
    <w:tmpl w:val="3788E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27932"/>
    <w:multiLevelType w:val="hybridMultilevel"/>
    <w:tmpl w:val="090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210"/>
    <w:multiLevelType w:val="hybridMultilevel"/>
    <w:tmpl w:val="CDAC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FFA"/>
    <w:multiLevelType w:val="hybridMultilevel"/>
    <w:tmpl w:val="387A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49B3"/>
    <w:multiLevelType w:val="hybridMultilevel"/>
    <w:tmpl w:val="5B0E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5135E"/>
    <w:multiLevelType w:val="hybridMultilevel"/>
    <w:tmpl w:val="5EFA1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1C8B"/>
    <w:multiLevelType w:val="hybridMultilevel"/>
    <w:tmpl w:val="66903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0255"/>
    <w:multiLevelType w:val="hybridMultilevel"/>
    <w:tmpl w:val="40D2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44E0"/>
    <w:multiLevelType w:val="hybridMultilevel"/>
    <w:tmpl w:val="CF00D322"/>
    <w:lvl w:ilvl="0" w:tplc="154C8C02">
      <w:start w:val="1"/>
      <w:numFmt w:val="lowerRoman"/>
      <w:lvlText w:val="%1)"/>
      <w:lvlJc w:val="left"/>
      <w:pPr>
        <w:ind w:left="17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2" w15:restartNumberingAfterBreak="0">
    <w:nsid w:val="68764864"/>
    <w:multiLevelType w:val="hybridMultilevel"/>
    <w:tmpl w:val="920A3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50A26"/>
    <w:multiLevelType w:val="hybridMultilevel"/>
    <w:tmpl w:val="26620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E526F"/>
    <w:multiLevelType w:val="hybridMultilevel"/>
    <w:tmpl w:val="E29E6F1C"/>
    <w:lvl w:ilvl="0" w:tplc="FDC05B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06810">
    <w:abstractNumId w:val="0"/>
  </w:num>
  <w:num w:numId="2" w16cid:durableId="1784574971">
    <w:abstractNumId w:val="6"/>
  </w:num>
  <w:num w:numId="3" w16cid:durableId="2074546872">
    <w:abstractNumId w:val="7"/>
  </w:num>
  <w:num w:numId="4" w16cid:durableId="56245601">
    <w:abstractNumId w:val="12"/>
  </w:num>
  <w:num w:numId="5" w16cid:durableId="1152015968">
    <w:abstractNumId w:val="3"/>
  </w:num>
  <w:num w:numId="6" w16cid:durableId="1969119304">
    <w:abstractNumId w:val="13"/>
  </w:num>
  <w:num w:numId="7" w16cid:durableId="1516142440">
    <w:abstractNumId w:val="9"/>
  </w:num>
  <w:num w:numId="8" w16cid:durableId="850098032">
    <w:abstractNumId w:val="8"/>
  </w:num>
  <w:num w:numId="9" w16cid:durableId="1266576518">
    <w:abstractNumId w:val="14"/>
  </w:num>
  <w:num w:numId="10" w16cid:durableId="1712683854">
    <w:abstractNumId w:val="10"/>
  </w:num>
  <w:num w:numId="11" w16cid:durableId="445733858">
    <w:abstractNumId w:val="2"/>
  </w:num>
  <w:num w:numId="12" w16cid:durableId="1835337700">
    <w:abstractNumId w:val="4"/>
  </w:num>
  <w:num w:numId="13" w16cid:durableId="63572804">
    <w:abstractNumId w:val="5"/>
  </w:num>
  <w:num w:numId="14" w16cid:durableId="1960531996">
    <w:abstractNumId w:val="1"/>
  </w:num>
  <w:num w:numId="15" w16cid:durableId="556936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3"/>
    <w:rsid w:val="0000373A"/>
    <w:rsid w:val="00065848"/>
    <w:rsid w:val="00070049"/>
    <w:rsid w:val="000F7B18"/>
    <w:rsid w:val="00147E0E"/>
    <w:rsid w:val="001839DA"/>
    <w:rsid w:val="001976F2"/>
    <w:rsid w:val="001A7D23"/>
    <w:rsid w:val="001C7878"/>
    <w:rsid w:val="00237AB2"/>
    <w:rsid w:val="00277E07"/>
    <w:rsid w:val="00281E81"/>
    <w:rsid w:val="002B2713"/>
    <w:rsid w:val="00340914"/>
    <w:rsid w:val="003B3BC9"/>
    <w:rsid w:val="003B4EFE"/>
    <w:rsid w:val="003D59C8"/>
    <w:rsid w:val="0043266F"/>
    <w:rsid w:val="004C2A47"/>
    <w:rsid w:val="00507E6C"/>
    <w:rsid w:val="005204BC"/>
    <w:rsid w:val="00550154"/>
    <w:rsid w:val="00594510"/>
    <w:rsid w:val="00667455"/>
    <w:rsid w:val="006C4948"/>
    <w:rsid w:val="006D78E7"/>
    <w:rsid w:val="006E1FB7"/>
    <w:rsid w:val="00715E11"/>
    <w:rsid w:val="007817D1"/>
    <w:rsid w:val="007A07AD"/>
    <w:rsid w:val="007B2AF9"/>
    <w:rsid w:val="00866E67"/>
    <w:rsid w:val="00950D0C"/>
    <w:rsid w:val="00A0151B"/>
    <w:rsid w:val="00A40A5B"/>
    <w:rsid w:val="00A47408"/>
    <w:rsid w:val="00AB49E6"/>
    <w:rsid w:val="00AB6BA9"/>
    <w:rsid w:val="00B408F6"/>
    <w:rsid w:val="00B64AD1"/>
    <w:rsid w:val="00BB1E40"/>
    <w:rsid w:val="00C243B1"/>
    <w:rsid w:val="00C856D1"/>
    <w:rsid w:val="00C92AA9"/>
    <w:rsid w:val="00CF1F14"/>
    <w:rsid w:val="00CF4275"/>
    <w:rsid w:val="00D06957"/>
    <w:rsid w:val="00D473E1"/>
    <w:rsid w:val="00DC3121"/>
    <w:rsid w:val="00E16EF6"/>
    <w:rsid w:val="00E22A97"/>
    <w:rsid w:val="00E447C3"/>
    <w:rsid w:val="00E50DC5"/>
    <w:rsid w:val="00E75115"/>
    <w:rsid w:val="00E83189"/>
    <w:rsid w:val="00E9708B"/>
    <w:rsid w:val="00EB320E"/>
    <w:rsid w:val="00EB4E9D"/>
    <w:rsid w:val="00EB5720"/>
    <w:rsid w:val="00EC074F"/>
    <w:rsid w:val="00EE085C"/>
    <w:rsid w:val="00F30761"/>
    <w:rsid w:val="00F372D0"/>
    <w:rsid w:val="00F40A6B"/>
    <w:rsid w:val="00F60C04"/>
    <w:rsid w:val="00F73AA7"/>
    <w:rsid w:val="00FC59AA"/>
    <w:rsid w:val="00FC7E9C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59231"/>
  <w15:docId w15:val="{4F7EAF57-936C-43F4-B5CC-544967EF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1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9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9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4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9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9C"/>
    <w:rPr>
      <w:rFonts w:ascii="Calibri" w:eastAsia="Calibri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F37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2B1-955E-4298-BE2A-2E6CE7BC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Busłowicz / Amnesty International</cp:lastModifiedBy>
  <cp:revision>3</cp:revision>
  <dcterms:created xsi:type="dcterms:W3CDTF">2022-11-16T08:47:00Z</dcterms:created>
  <dcterms:modified xsi:type="dcterms:W3CDTF">2022-11-16T08:47:00Z</dcterms:modified>
</cp:coreProperties>
</file>